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F9012"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rsidP="0026684A">
      <w:pPr>
        <w:spacing w:after="480"/>
        <w:ind w:left="-720" w:right="-720"/>
        <w:jc w:val="center"/>
        <w:outlineLvl w:val="0"/>
        <w:rPr>
          <w:rFonts w:cs="Arial"/>
          <w:szCs w:val="24"/>
        </w:rPr>
      </w:pPr>
      <w:r w:rsidRPr="00D045E6">
        <w:rPr>
          <w:rFonts w:cs="Arial"/>
          <w:szCs w:val="24"/>
        </w:rPr>
        <w:t>DIVISION OF WORKERS’ COMPENSATION</w:t>
      </w:r>
    </w:p>
    <w:p w14:paraId="5DC76C4E" w14:textId="77777777" w:rsidR="003C169B" w:rsidRPr="00D045E6" w:rsidRDefault="009806EA" w:rsidP="0026684A">
      <w:pPr>
        <w:spacing w:after="480"/>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2B003F2" w14:textId="4FBF3C5E" w:rsidR="00986840" w:rsidRPr="00D045E6" w:rsidRDefault="00986840" w:rsidP="0026684A">
      <w:pPr>
        <w:kinsoku w:val="0"/>
        <w:spacing w:after="48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1F43AE">
        <w:rPr>
          <w:rFonts w:cs="Arial"/>
          <w:b/>
          <w:bCs/>
          <w:szCs w:val="24"/>
        </w:rPr>
        <w:t>the</w:t>
      </w:r>
      <w:r w:rsidR="001F43AE">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1F43AE">
        <w:rPr>
          <w:rFonts w:cs="Arial"/>
          <w:b/>
          <w:bCs/>
          <w:szCs w:val="24"/>
        </w:rPr>
        <w:br/>
      </w: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le</w:t>
      </w:r>
      <w:r w:rsidR="00211E47">
        <w:rPr>
          <w:rFonts w:cs="Arial"/>
          <w:b/>
          <w:bCs/>
          <w:spacing w:val="1"/>
          <w:szCs w:val="24"/>
        </w:rPr>
        <w:br/>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r w:rsidR="00211E47">
        <w:rPr>
          <w:rFonts w:cs="Arial"/>
          <w:b/>
          <w:bCs/>
          <w:szCs w:val="24"/>
        </w:rPr>
        <w:t xml:space="preserve"> </w:t>
      </w: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r w:rsidR="001F43AE">
        <w:rPr>
          <w:rFonts w:cs="Arial"/>
          <w:b/>
          <w:bCs/>
          <w:spacing w:val="-3"/>
          <w:szCs w:val="24"/>
        </w:rPr>
        <w:br/>
      </w: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w:t>
      </w:r>
      <w:r w:rsidR="000045EF">
        <w:rPr>
          <w:rFonts w:cs="Arial"/>
          <w:b/>
          <w:bCs/>
          <w:spacing w:val="-1"/>
          <w:szCs w:val="24"/>
        </w:rPr>
        <w:t>October</w:t>
      </w:r>
      <w:r w:rsidR="005D7543">
        <w:rPr>
          <w:rFonts w:cs="Arial"/>
          <w:b/>
          <w:bCs/>
          <w:spacing w:val="-1"/>
          <w:szCs w:val="24"/>
        </w:rPr>
        <w:t xml:space="preserve"> 1, </w:t>
      </w:r>
      <w:r w:rsidR="001D6F6C">
        <w:rPr>
          <w:rFonts w:cs="Arial"/>
          <w:b/>
          <w:bCs/>
          <w:spacing w:val="-1"/>
          <w:szCs w:val="24"/>
        </w:rPr>
        <w:t>20</w:t>
      </w:r>
      <w:r w:rsidR="00E503C3">
        <w:rPr>
          <w:rFonts w:cs="Arial"/>
          <w:b/>
          <w:bCs/>
          <w:spacing w:val="-1"/>
          <w:szCs w:val="24"/>
        </w:rPr>
        <w:t>25</w:t>
      </w:r>
    </w:p>
    <w:p w14:paraId="718E733A" w14:textId="72D67E74" w:rsidR="00962FF8" w:rsidRPr="00D045E6" w:rsidRDefault="00962FF8" w:rsidP="00211E47">
      <w:pPr>
        <w:spacing w:after="240"/>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0045EF">
        <w:rPr>
          <w:rFonts w:cs="Arial"/>
          <w:szCs w:val="24"/>
        </w:rPr>
        <w:t>October</w:t>
      </w:r>
      <w:r w:rsidR="0075000D">
        <w:rPr>
          <w:rFonts w:cs="Arial"/>
          <w:szCs w:val="24"/>
        </w:rPr>
        <w:t xml:space="preserve"> </w:t>
      </w:r>
      <w:r w:rsidR="001D6F6C">
        <w:rPr>
          <w:rFonts w:cs="Arial"/>
          <w:szCs w:val="24"/>
        </w:rPr>
        <w:t>20</w:t>
      </w:r>
      <w:r w:rsidR="00E503C3">
        <w:rPr>
          <w:rFonts w:cs="Arial"/>
          <w:szCs w:val="24"/>
        </w:rPr>
        <w:t>25</w:t>
      </w:r>
      <w:r w:rsidR="00F55CA0" w:rsidRPr="00D045E6">
        <w:rPr>
          <w:rFonts w:cs="Arial"/>
          <w:szCs w:val="24"/>
        </w:rPr>
        <w:t xml:space="preserve"> </w:t>
      </w:r>
      <w:r w:rsidR="009600ED">
        <w:rPr>
          <w:rFonts w:cs="Arial"/>
          <w:szCs w:val="24"/>
        </w:rPr>
        <w:t>Quarter 4</w:t>
      </w:r>
      <w:r w:rsidR="00A269F5" w:rsidRPr="00D045E6">
        <w:rPr>
          <w:rFonts w:cs="Arial"/>
          <w:szCs w:val="24"/>
        </w:rPr>
        <w:t xml:space="preserve"> </w:t>
      </w:r>
      <w:r w:rsidR="00B26649" w:rsidRPr="00D045E6">
        <w:rPr>
          <w:rFonts w:cs="Arial"/>
          <w:szCs w:val="24"/>
        </w:rPr>
        <w:t xml:space="preserve">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49F29347" w14:textId="5F260797" w:rsidR="00962FF8" w:rsidRPr="00D045E6" w:rsidRDefault="00962FF8" w:rsidP="00211E47">
      <w:pPr>
        <w:spacing w:after="240"/>
        <w:ind w:left="-720" w:right="-720"/>
        <w:rPr>
          <w:rFonts w:cs="Arial"/>
          <w:szCs w:val="24"/>
        </w:rPr>
      </w:pPr>
      <w:r w:rsidRPr="00D045E6">
        <w:rPr>
          <w:rFonts w:cs="Arial"/>
          <w:szCs w:val="24"/>
          <w:u w:val="single"/>
        </w:rPr>
        <w:t>Medicare Data Source and Incorporation by Reference</w:t>
      </w:r>
    </w:p>
    <w:p w14:paraId="442F015B" w14:textId="63265C5E" w:rsidR="00962FF8" w:rsidRPr="00D045E6" w:rsidRDefault="00962FF8" w:rsidP="00962FF8">
      <w:pPr>
        <w:ind w:left="-720" w:right="-720"/>
        <w:rPr>
          <w:rFonts w:cs="Arial"/>
          <w:szCs w:val="24"/>
        </w:rPr>
      </w:pPr>
      <w:r w:rsidRPr="00D045E6">
        <w:rPr>
          <w:rFonts w:cs="Arial"/>
          <w:szCs w:val="24"/>
        </w:rPr>
        <w:t xml:space="preserve">Effective for services rendered on or after </w:t>
      </w:r>
      <w:r w:rsidR="000045EF">
        <w:rPr>
          <w:rFonts w:cs="Arial"/>
          <w:szCs w:val="24"/>
        </w:rPr>
        <w:t>October</w:t>
      </w:r>
      <w:r w:rsidR="00647BDB">
        <w:rPr>
          <w:rFonts w:cs="Arial"/>
          <w:szCs w:val="24"/>
        </w:rPr>
        <w:t xml:space="preserve"> </w:t>
      </w:r>
      <w:r w:rsidR="001D6F6C">
        <w:rPr>
          <w:rFonts w:cs="Arial"/>
          <w:szCs w:val="24"/>
        </w:rPr>
        <w:t>1, 20</w:t>
      </w:r>
      <w:r w:rsidR="00E503C3">
        <w:rPr>
          <w:rFonts w:cs="Arial"/>
          <w:szCs w:val="24"/>
        </w:rPr>
        <w:t>25</w:t>
      </w:r>
      <w:r w:rsidRPr="00D045E6">
        <w:rPr>
          <w:rFonts w:cs="Arial"/>
          <w:b/>
          <w:bCs/>
          <w:szCs w:val="24"/>
        </w:rPr>
        <w:t xml:space="preserve">, </w:t>
      </w:r>
      <w:r w:rsidRPr="00D045E6">
        <w:rPr>
          <w:rFonts w:cs="Arial"/>
          <w:szCs w:val="24"/>
        </w:rPr>
        <w:t>the maximum reasonable fees for</w:t>
      </w:r>
    </w:p>
    <w:p w14:paraId="5A53D94C" w14:textId="5F3BB4BB" w:rsidR="00BC2046" w:rsidRPr="00D045E6" w:rsidRDefault="00962FF8" w:rsidP="002A56D6">
      <w:pPr>
        <w:spacing w:after="240"/>
        <w:ind w:left="-720" w:right="-720"/>
        <w:rPr>
          <w:rFonts w:cs="Arial"/>
          <w:szCs w:val="24"/>
        </w:rPr>
      </w:pPr>
      <w:r w:rsidRPr="00D045E6">
        <w:rPr>
          <w:rFonts w:cs="Arial"/>
          <w:szCs w:val="24"/>
        </w:rPr>
        <w:t>Durable Medical Equipment, Prosthetics, Orthotics, Supplies shall not exceed 120% of the applicable California fees set forth i</w:t>
      </w:r>
      <w:r w:rsidR="00647BDB">
        <w:rPr>
          <w:rFonts w:cs="Arial"/>
          <w:szCs w:val="24"/>
        </w:rPr>
        <w:t xml:space="preserve">n the Medicare calendar year </w:t>
      </w:r>
      <w:r w:rsidR="001D6F6C">
        <w:rPr>
          <w:rFonts w:cs="Arial"/>
          <w:szCs w:val="24"/>
        </w:rPr>
        <w:t>20</w:t>
      </w:r>
      <w:r w:rsidR="00E503C3">
        <w:rPr>
          <w:rFonts w:cs="Arial"/>
          <w:szCs w:val="24"/>
        </w:rPr>
        <w:t>25</w:t>
      </w:r>
      <w:r w:rsidR="00457660">
        <w:rPr>
          <w:rFonts w:cs="Arial"/>
          <w:szCs w:val="24"/>
        </w:rPr>
        <w:t xml:space="preserve"> </w:t>
      </w:r>
      <w:r w:rsidR="009600ED">
        <w:rPr>
          <w:rFonts w:cs="Arial"/>
          <w:szCs w:val="24"/>
        </w:rPr>
        <w:t>Quarter 4</w:t>
      </w:r>
      <w:r w:rsidRPr="00D045E6">
        <w:rPr>
          <w:rFonts w:cs="Arial"/>
          <w:szCs w:val="24"/>
        </w:rPr>
        <w:t xml:space="preserve"> “Durable Medical Equipment, Prosthetics/Orthotics, and Supplies </w:t>
      </w:r>
      <w:r w:rsidR="00BC2046" w:rsidRPr="00D045E6">
        <w:rPr>
          <w:rFonts w:cs="Arial"/>
          <w:szCs w:val="24"/>
        </w:rPr>
        <w:t xml:space="preserve">(DMEPOS) Fee Schedule” effective </w:t>
      </w:r>
      <w:r w:rsidR="000045EF">
        <w:rPr>
          <w:rFonts w:cs="Arial"/>
          <w:szCs w:val="24"/>
        </w:rPr>
        <w:t>October</w:t>
      </w:r>
      <w:r w:rsidR="0024609B">
        <w:rPr>
          <w:rFonts w:cs="Arial"/>
          <w:szCs w:val="24"/>
        </w:rPr>
        <w:t xml:space="preserve"> 1,</w:t>
      </w:r>
      <w:r w:rsidR="00647BDB">
        <w:rPr>
          <w:rFonts w:cs="Arial"/>
          <w:szCs w:val="24"/>
        </w:rPr>
        <w:t xml:space="preserve"> </w:t>
      </w:r>
      <w:r w:rsidR="001D6F6C">
        <w:rPr>
          <w:rFonts w:cs="Arial"/>
          <w:szCs w:val="24"/>
        </w:rPr>
        <w:t>20</w:t>
      </w:r>
      <w:r w:rsidR="00E503C3">
        <w:rPr>
          <w:rFonts w:cs="Arial"/>
          <w:szCs w:val="24"/>
        </w:rPr>
        <w:t>25</w:t>
      </w:r>
      <w:r w:rsidRPr="00D045E6">
        <w:rPr>
          <w:rFonts w:cs="Arial"/>
          <w:szCs w:val="24"/>
        </w:rPr>
        <w:t>, contained in the electronic file “</w:t>
      </w:r>
      <w:hyperlink r:id="rId7" w:history="1">
        <w:r w:rsidR="00B43B6D" w:rsidRPr="00B43B6D">
          <w:rPr>
            <w:rStyle w:val="Hyperlink"/>
          </w:rPr>
          <w:t>DME25-</w:t>
        </w:r>
        <w:r w:rsidR="00BB001C">
          <w:rPr>
            <w:rStyle w:val="Hyperlink"/>
          </w:rPr>
          <w:t>D</w:t>
        </w:r>
        <w:r w:rsidR="00B43B6D" w:rsidRPr="00B43B6D">
          <w:rPr>
            <w:rStyle w:val="Hyperlink"/>
          </w:rPr>
          <w:t xml:space="preserve"> </w:t>
        </w:r>
        <w:r w:rsidR="000C2CA4">
          <w:rPr>
            <w:rStyle w:val="Hyperlink"/>
          </w:rPr>
          <w:t>(ZIP)</w:t>
        </w:r>
      </w:hyperlink>
      <w:hyperlink r:id="rId8" w:history="1"/>
      <w:hyperlink r:id="rId9" w:history="1"/>
      <w:r w:rsidRPr="00D045E6">
        <w:rPr>
          <w:rFonts w:cs="Arial"/>
          <w:szCs w:val="24"/>
        </w:rPr>
        <w:t>” which is</w:t>
      </w:r>
      <w:r w:rsidR="00A85F7E" w:rsidRPr="00D045E6">
        <w:rPr>
          <w:rFonts w:cs="Arial"/>
          <w:szCs w:val="24"/>
        </w:rPr>
        <w:t xml:space="preserve"> adopted and</w:t>
      </w:r>
      <w:r w:rsidRPr="00D045E6">
        <w:rPr>
          <w:rFonts w:cs="Arial"/>
          <w:szCs w:val="24"/>
        </w:rPr>
        <w:t xml:space="preserve"> incorporated by reference</w:t>
      </w:r>
      <w:r w:rsidR="00DF27CF" w:rsidRPr="00D045E6">
        <w:rPr>
          <w:rFonts w:cs="Arial"/>
          <w:szCs w:val="24"/>
        </w:rPr>
        <w:t>, excluding the “Former CBA Fee Schedule File”, “Former CBA National Mail-Order DTS Fee Schedule File”, and “Former CBA Zip Code File”</w:t>
      </w:r>
      <w:r w:rsidRPr="00D045E6">
        <w:rPr>
          <w:rFonts w:cs="Arial"/>
          <w:szCs w:val="24"/>
        </w:rPr>
        <w:t>.</w:t>
      </w:r>
    </w:p>
    <w:p w14:paraId="623BAB78" w14:textId="21055C50" w:rsidR="0026684A" w:rsidRPr="00FE31C9" w:rsidRDefault="00CA103E" w:rsidP="00FE31C9">
      <w:pPr>
        <w:ind w:left="-720" w:right="-720"/>
        <w:rPr>
          <w:rFonts w:cs="Arial"/>
          <w:strike/>
          <w:szCs w:val="24"/>
        </w:rPr>
      </w:pPr>
      <w:r w:rsidRPr="00D045E6">
        <w:rPr>
          <w:rFonts w:cs="Arial"/>
          <w:szCs w:val="24"/>
        </w:rPr>
        <w:t>The fee schedule</w:t>
      </w:r>
      <w:r w:rsidR="007A0E16" w:rsidRPr="00D045E6">
        <w:rPr>
          <w:rFonts w:cs="Arial"/>
          <w:szCs w:val="24"/>
        </w:rPr>
        <w:t xml:space="preserve"> data</w:t>
      </w:r>
      <w:r w:rsidRPr="00D045E6">
        <w:rPr>
          <w:rFonts w:cs="Arial"/>
          <w:szCs w:val="24"/>
        </w:rPr>
        <w:t xml:space="preserve"> file</w:t>
      </w:r>
      <w:r w:rsidR="00D81185">
        <w:rPr>
          <w:rFonts w:cs="Arial"/>
          <w:szCs w:val="24"/>
        </w:rPr>
        <w:t>s</w:t>
      </w:r>
      <w:r w:rsidRPr="00D045E6">
        <w:rPr>
          <w:rFonts w:cs="Arial"/>
          <w:szCs w:val="24"/>
        </w:rPr>
        <w:t xml:space="preserve"> </w:t>
      </w:r>
      <w:r w:rsidR="00F70DFA" w:rsidRPr="00D045E6">
        <w:rPr>
          <w:rFonts w:cs="Arial"/>
          <w:szCs w:val="24"/>
        </w:rPr>
        <w:t>(</w:t>
      </w:r>
      <w:r w:rsidR="002D612F" w:rsidRPr="002D612F">
        <w:rPr>
          <w:rFonts w:cs="Arial"/>
          <w:szCs w:val="24"/>
        </w:rPr>
        <w:t>DMEPOS_</w:t>
      </w:r>
      <w:r w:rsidR="001A5C2D">
        <w:rPr>
          <w:rFonts w:cs="Arial"/>
          <w:szCs w:val="24"/>
        </w:rPr>
        <w:t>O</w:t>
      </w:r>
      <w:r w:rsidR="00D36535">
        <w:rPr>
          <w:rFonts w:cs="Arial"/>
          <w:szCs w:val="24"/>
        </w:rPr>
        <w:t>ct</w:t>
      </w:r>
      <w:r w:rsidR="00F70DFA" w:rsidRPr="00D045E6">
        <w:rPr>
          <w:rFonts w:cs="Arial"/>
          <w:szCs w:val="24"/>
        </w:rPr>
        <w:t xml:space="preserve">) </w:t>
      </w:r>
      <w:r w:rsidRPr="00D045E6">
        <w:rPr>
          <w:rFonts w:cs="Arial"/>
          <w:szCs w:val="24"/>
        </w:rPr>
        <w:t>set forth two columns for California labeled: “CA (NR)” [California Non-Rural] a</w:t>
      </w:r>
      <w:r w:rsidR="00BC2046" w:rsidRPr="00D045E6">
        <w:rPr>
          <w:rFonts w:cs="Arial"/>
          <w:szCs w:val="24"/>
        </w:rPr>
        <w:t xml:space="preserve">nd “CA (R)” [California Rural]. </w:t>
      </w:r>
      <w:r w:rsidRPr="00D045E6">
        <w:rPr>
          <w:rFonts w:cs="Arial"/>
          <w:szCs w:val="24"/>
        </w:rPr>
        <w:t>For serv</w:t>
      </w:r>
      <w:r w:rsidR="004261BC" w:rsidRPr="00D045E6">
        <w:rPr>
          <w:rFonts w:cs="Arial"/>
          <w:szCs w:val="24"/>
        </w:rPr>
        <w:t xml:space="preserve">ices on or after </w:t>
      </w:r>
      <w:r w:rsidR="000045EF">
        <w:rPr>
          <w:rFonts w:cs="Arial"/>
          <w:szCs w:val="24"/>
        </w:rPr>
        <w:t>October</w:t>
      </w:r>
      <w:r w:rsidR="00647BDB">
        <w:rPr>
          <w:rFonts w:cs="Arial"/>
          <w:szCs w:val="24"/>
        </w:rPr>
        <w:t xml:space="preserve"> 1, </w:t>
      </w:r>
      <w:r w:rsidR="001D6F6C">
        <w:rPr>
          <w:rFonts w:cs="Arial"/>
          <w:szCs w:val="24"/>
        </w:rPr>
        <w:t>20</w:t>
      </w:r>
      <w:r w:rsidR="00E503C3">
        <w:rPr>
          <w:rFonts w:cs="Arial"/>
          <w:szCs w:val="24"/>
        </w:rPr>
        <w:t>25</w:t>
      </w:r>
      <w:r w:rsidR="00F56865" w:rsidRPr="00D045E6">
        <w:rPr>
          <w:rFonts w:cs="Arial"/>
          <w:szCs w:val="24"/>
        </w:rPr>
        <w:t>,</w:t>
      </w:r>
      <w:r w:rsidRPr="00D045E6">
        <w:rPr>
          <w:rFonts w:cs="Arial"/>
          <w:szCs w:val="24"/>
        </w:rPr>
        <w:t xml:space="preserve"> payment shall </w:t>
      </w:r>
      <w:r w:rsidR="00E75103" w:rsidRPr="00D045E6">
        <w:rPr>
          <w:rFonts w:cs="Arial"/>
          <w:szCs w:val="24"/>
        </w:rPr>
        <w:t>not exceed</w:t>
      </w:r>
      <w:r w:rsidRPr="00D045E6">
        <w:rPr>
          <w:rFonts w:cs="Arial"/>
          <w:szCs w:val="24"/>
        </w:rPr>
        <w:t xml:space="preserve"> 120% of the fee set forth for the HCPCS code in the CA (NR) column, except the fee shall </w:t>
      </w:r>
      <w:r w:rsidR="00E75103" w:rsidRPr="00D045E6">
        <w:rPr>
          <w:rFonts w:cs="Arial"/>
          <w:szCs w:val="24"/>
        </w:rPr>
        <w:t>not exceed</w:t>
      </w:r>
      <w:r w:rsidRPr="00D045E6">
        <w:rPr>
          <w:rFonts w:cs="Arial"/>
          <w:szCs w:val="24"/>
        </w:rPr>
        <w:t xml:space="preserve"> 120% of the fee set forth in the CA (R) column if the injured worker’s residence zip code appears on the </w:t>
      </w:r>
      <w:r w:rsidR="00A71232" w:rsidRPr="00A71232">
        <w:rPr>
          <w:rFonts w:cs="Arial"/>
          <w:szCs w:val="24"/>
        </w:rPr>
        <w:t>DME</w:t>
      </w:r>
      <w:r w:rsidR="00417DA5">
        <w:rPr>
          <w:rFonts w:cs="Arial"/>
          <w:szCs w:val="24"/>
        </w:rPr>
        <w:t xml:space="preserve"> </w:t>
      </w:r>
      <w:r w:rsidR="00A71232" w:rsidRPr="00A71232">
        <w:rPr>
          <w:rFonts w:cs="Arial"/>
          <w:szCs w:val="24"/>
        </w:rPr>
        <w:t>Rural</w:t>
      </w:r>
      <w:r w:rsidR="00417DA5">
        <w:rPr>
          <w:rFonts w:cs="Arial"/>
          <w:szCs w:val="24"/>
        </w:rPr>
        <w:t xml:space="preserve"> </w:t>
      </w:r>
      <w:r w:rsidR="00A71232" w:rsidRPr="00A71232">
        <w:rPr>
          <w:rFonts w:cs="Arial"/>
          <w:szCs w:val="24"/>
        </w:rPr>
        <w:t>Zip</w:t>
      </w:r>
      <w:r w:rsidR="00417DA5">
        <w:rPr>
          <w:rFonts w:cs="Arial"/>
          <w:szCs w:val="24"/>
        </w:rPr>
        <w:t xml:space="preserve"> Code </w:t>
      </w:r>
      <w:r w:rsidR="009600ED">
        <w:rPr>
          <w:rFonts w:cs="Arial"/>
          <w:szCs w:val="24"/>
        </w:rPr>
        <w:t>Quarter 4</w:t>
      </w:r>
      <w:r w:rsidR="00417DA5">
        <w:rPr>
          <w:rFonts w:cs="Arial"/>
          <w:szCs w:val="24"/>
        </w:rPr>
        <w:t xml:space="preserve">, </w:t>
      </w:r>
      <w:r w:rsidR="00A71232" w:rsidRPr="00A71232">
        <w:rPr>
          <w:rFonts w:cs="Arial"/>
          <w:szCs w:val="24"/>
        </w:rPr>
        <w:t>20</w:t>
      </w:r>
      <w:r w:rsidR="00E503C3">
        <w:rPr>
          <w:rFonts w:cs="Arial"/>
          <w:szCs w:val="24"/>
        </w:rPr>
        <w:t>25</w:t>
      </w:r>
      <w:r w:rsidR="00F56865" w:rsidRPr="00D045E6">
        <w:rPr>
          <w:rFonts w:cs="Arial"/>
          <w:szCs w:val="24"/>
        </w:rPr>
        <w:t xml:space="preserve"> </w:t>
      </w:r>
      <w:r w:rsidRPr="00D045E6">
        <w:rPr>
          <w:rFonts w:cs="Arial"/>
          <w:szCs w:val="24"/>
        </w:rPr>
        <w:t xml:space="preserve">file. </w:t>
      </w:r>
      <w:r w:rsidR="00F70DFA" w:rsidRPr="00D045E6">
        <w:rPr>
          <w:rFonts w:cs="Arial"/>
          <w:szCs w:val="24"/>
        </w:rPr>
        <w:t>Where column CA (NR) sets forth a fee for a code, but CA (R) for the code is listed as “0.00” the</w:t>
      </w:r>
      <w:r w:rsidR="00E75103" w:rsidRPr="00D045E6">
        <w:rPr>
          <w:rFonts w:cs="Arial"/>
          <w:szCs w:val="24"/>
        </w:rPr>
        <w:t xml:space="preserve"> fee shall not exceed</w:t>
      </w:r>
      <w:r w:rsidR="00F70DFA" w:rsidRPr="00D045E6">
        <w:rPr>
          <w:rFonts w:cs="Arial"/>
          <w:szCs w:val="24"/>
        </w:rPr>
        <w:t xml:space="preserve"> 120% of the CA (NR) fee, regardless of whether the injured worker’s address zip code is rural or non-rural</w:t>
      </w:r>
      <w:r w:rsidR="002A56D6">
        <w:rPr>
          <w:rFonts w:cs="Arial"/>
          <w:szCs w:val="24"/>
        </w:rPr>
        <w:t>.</w:t>
      </w:r>
    </w:p>
    <w:p w14:paraId="2A33C01C" w14:textId="77777777" w:rsidR="00CA103E" w:rsidRPr="00D045E6" w:rsidRDefault="00CA103E" w:rsidP="00962FF8">
      <w:pPr>
        <w:ind w:left="-720" w:right="-720"/>
        <w:rPr>
          <w:rFonts w:cs="Arial"/>
          <w:szCs w:val="24"/>
        </w:rPr>
      </w:pPr>
    </w:p>
    <w:p w14:paraId="13919FE4" w14:textId="0DF932AF" w:rsidR="005A5DA7" w:rsidRPr="00D045E6" w:rsidRDefault="003C4911" w:rsidP="00962FF8">
      <w:pPr>
        <w:ind w:left="-720" w:right="-720"/>
        <w:rPr>
          <w:rFonts w:cs="Arial"/>
          <w:szCs w:val="24"/>
        </w:rPr>
      </w:pPr>
      <w:hyperlink r:id="rId10" w:history="1">
        <w:r w:rsidRPr="00B43B6D">
          <w:rPr>
            <w:rStyle w:val="Hyperlink"/>
          </w:rPr>
          <w:t>DME25-</w:t>
        </w:r>
        <w:r w:rsidR="0042679A">
          <w:rPr>
            <w:rStyle w:val="Hyperlink"/>
          </w:rPr>
          <w:t>D</w:t>
        </w:r>
        <w:r w:rsidRPr="00B43B6D">
          <w:rPr>
            <w:rStyle w:val="Hyperlink"/>
          </w:rPr>
          <w:t xml:space="preserve"> </w:t>
        </w:r>
        <w:r>
          <w:rPr>
            <w:rStyle w:val="Hyperlink"/>
          </w:rPr>
          <w:t>(ZIP)</w:t>
        </w:r>
      </w:hyperlink>
      <w:r w:rsidR="00CD2E69" w:rsidRPr="00D045E6">
        <w:rPr>
          <w:rFonts w:cs="Arial"/>
          <w:szCs w:val="24"/>
        </w:rPr>
        <w:t xml:space="preserve"> </w:t>
      </w:r>
      <w:r w:rsidR="005A5DA7" w:rsidRPr="00D045E6">
        <w:rPr>
          <w:rFonts w:cs="Arial"/>
          <w:szCs w:val="24"/>
        </w:rPr>
        <w:t>includes the following documents</w:t>
      </w:r>
      <w:r w:rsidR="00DF27CF" w:rsidRPr="00D045E6">
        <w:rPr>
          <w:rFonts w:cs="Arial"/>
          <w:szCs w:val="24"/>
        </w:rPr>
        <w:t xml:space="preserve"> which are </w:t>
      </w:r>
      <w:r w:rsidR="009C2D04">
        <w:rPr>
          <w:rFonts w:cs="Arial"/>
          <w:szCs w:val="24"/>
        </w:rPr>
        <w:t xml:space="preserve">adopted and </w:t>
      </w:r>
      <w:r w:rsidR="00DF27CF" w:rsidRPr="00D045E6">
        <w:rPr>
          <w:rFonts w:cs="Arial"/>
          <w:szCs w:val="24"/>
        </w:rPr>
        <w:t>incorporated by reference</w:t>
      </w:r>
      <w:r w:rsidR="005A5DA7" w:rsidRPr="00D045E6">
        <w:rPr>
          <w:rFonts w:cs="Arial"/>
          <w:szCs w:val="24"/>
        </w:rPr>
        <w:t>:</w:t>
      </w:r>
    </w:p>
    <w:p w14:paraId="5F7C3A18" w14:textId="1CD078F1" w:rsidR="00B95954" w:rsidRDefault="00B95954" w:rsidP="005A5DA7">
      <w:pPr>
        <w:ind w:right="-720"/>
        <w:rPr>
          <w:rFonts w:cs="Arial"/>
          <w:szCs w:val="24"/>
        </w:rPr>
      </w:pPr>
      <w:r>
        <w:rPr>
          <w:rFonts w:cs="Arial"/>
          <w:szCs w:val="24"/>
        </w:rPr>
        <w:t xml:space="preserve">DME Rural Zip Code </w:t>
      </w:r>
      <w:r w:rsidR="009600ED">
        <w:rPr>
          <w:rFonts w:cs="Arial"/>
          <w:szCs w:val="24"/>
        </w:rPr>
        <w:t>Quarter 4</w:t>
      </w:r>
      <w:r>
        <w:rPr>
          <w:rFonts w:cs="Arial"/>
          <w:szCs w:val="24"/>
        </w:rPr>
        <w:t>, 20</w:t>
      </w:r>
      <w:r w:rsidR="00E503C3">
        <w:rPr>
          <w:rFonts w:cs="Arial"/>
          <w:szCs w:val="24"/>
        </w:rPr>
        <w:t>25</w:t>
      </w:r>
    </w:p>
    <w:p w14:paraId="72F3E62D" w14:textId="2DE09E12" w:rsidR="00A71232" w:rsidRDefault="00A71232" w:rsidP="005A5DA7">
      <w:pPr>
        <w:ind w:right="-720"/>
        <w:rPr>
          <w:rFonts w:cs="Arial"/>
          <w:szCs w:val="24"/>
        </w:rPr>
      </w:pPr>
      <w:r>
        <w:rPr>
          <w:rFonts w:cs="Arial"/>
          <w:szCs w:val="24"/>
        </w:rPr>
        <w:t>DMEBACK 20</w:t>
      </w:r>
      <w:r w:rsidR="00E503C3">
        <w:rPr>
          <w:rFonts w:cs="Arial"/>
          <w:szCs w:val="24"/>
        </w:rPr>
        <w:t>25</w:t>
      </w:r>
    </w:p>
    <w:p w14:paraId="11D23420" w14:textId="5B1DE877" w:rsidR="00A71232" w:rsidRDefault="00A71232" w:rsidP="005A5DA7">
      <w:pPr>
        <w:ind w:right="-720"/>
        <w:rPr>
          <w:rFonts w:cs="Arial"/>
          <w:szCs w:val="24"/>
        </w:rPr>
      </w:pPr>
      <w:r>
        <w:rPr>
          <w:rFonts w:cs="Arial"/>
          <w:szCs w:val="24"/>
        </w:rPr>
        <w:lastRenderedPageBreak/>
        <w:t>DMEPOS</w:t>
      </w:r>
      <w:r w:rsidR="000D30A2">
        <w:rPr>
          <w:rFonts w:cs="Arial"/>
          <w:szCs w:val="24"/>
        </w:rPr>
        <w:t>25</w:t>
      </w:r>
      <w:r>
        <w:rPr>
          <w:rFonts w:cs="Arial"/>
          <w:szCs w:val="24"/>
        </w:rPr>
        <w:t>_</w:t>
      </w:r>
      <w:r w:rsidR="009A3892">
        <w:rPr>
          <w:rFonts w:cs="Arial"/>
          <w:szCs w:val="24"/>
        </w:rPr>
        <w:t>O</w:t>
      </w:r>
      <w:r w:rsidR="00BF17F3">
        <w:rPr>
          <w:rFonts w:cs="Arial"/>
          <w:szCs w:val="24"/>
        </w:rPr>
        <w:t>ct</w:t>
      </w:r>
    </w:p>
    <w:p w14:paraId="48267921" w14:textId="425B7DD5" w:rsidR="00A71232" w:rsidRDefault="00A71232" w:rsidP="005A5DA7">
      <w:pPr>
        <w:ind w:right="-720"/>
        <w:rPr>
          <w:rFonts w:cs="Arial"/>
          <w:szCs w:val="24"/>
        </w:rPr>
      </w:pPr>
      <w:r w:rsidRPr="00A71232">
        <w:rPr>
          <w:rFonts w:cs="Arial"/>
          <w:szCs w:val="24"/>
        </w:rPr>
        <w:t>DMEREAD 20</w:t>
      </w:r>
      <w:r w:rsidR="00E503C3">
        <w:rPr>
          <w:rFonts w:cs="Arial"/>
          <w:szCs w:val="24"/>
        </w:rPr>
        <w:t>25</w:t>
      </w:r>
    </w:p>
    <w:p w14:paraId="0CAE50EF" w14:textId="77777777" w:rsidR="0037616B" w:rsidRPr="00D045E6" w:rsidRDefault="0037616B" w:rsidP="0037616B">
      <w:pPr>
        <w:ind w:right="-720"/>
        <w:rPr>
          <w:rFonts w:cs="Arial"/>
          <w:szCs w:val="24"/>
        </w:rPr>
      </w:pPr>
      <w:r w:rsidRPr="00D045E6">
        <w:rPr>
          <w:rFonts w:cs="Arial"/>
          <w:szCs w:val="24"/>
        </w:rPr>
        <w:t>Excluding:</w:t>
      </w:r>
    </w:p>
    <w:p w14:paraId="16638C10" w14:textId="7D15769C" w:rsidR="0037616B" w:rsidRDefault="0099736E" w:rsidP="0037616B">
      <w:pPr>
        <w:ind w:right="-720"/>
        <w:rPr>
          <w:rFonts w:cs="Arial"/>
          <w:szCs w:val="24"/>
        </w:rPr>
      </w:pPr>
      <w:r w:rsidRPr="0099736E">
        <w:rPr>
          <w:rFonts w:cs="Arial"/>
          <w:szCs w:val="24"/>
        </w:rPr>
        <w:t xml:space="preserve">Former CBA Fee Schedule File- </w:t>
      </w:r>
      <w:r w:rsidR="000045EF">
        <w:rPr>
          <w:rFonts w:cs="Arial"/>
          <w:szCs w:val="24"/>
        </w:rPr>
        <w:t>O</w:t>
      </w:r>
      <w:r w:rsidR="00075938">
        <w:rPr>
          <w:rFonts w:cs="Arial"/>
          <w:szCs w:val="24"/>
        </w:rPr>
        <w:t>CT</w:t>
      </w:r>
      <w:r w:rsidRPr="0099736E">
        <w:rPr>
          <w:rFonts w:cs="Arial"/>
          <w:szCs w:val="24"/>
        </w:rPr>
        <w:t>2025</w:t>
      </w:r>
    </w:p>
    <w:p w14:paraId="0400EDE0" w14:textId="3F3CD0C1" w:rsidR="0037616B" w:rsidRDefault="004B0D8D" w:rsidP="0037616B">
      <w:pPr>
        <w:ind w:right="-720"/>
        <w:rPr>
          <w:rFonts w:cs="Arial"/>
          <w:szCs w:val="24"/>
        </w:rPr>
      </w:pPr>
      <w:r w:rsidRPr="004B0D8D">
        <w:rPr>
          <w:rFonts w:cs="Arial"/>
          <w:szCs w:val="24"/>
        </w:rPr>
        <w:t xml:space="preserve">Former CBA National Mail-Order DTS Fee Schedule- </w:t>
      </w:r>
      <w:r w:rsidR="00F46F70">
        <w:rPr>
          <w:rFonts w:cs="Arial"/>
          <w:szCs w:val="24"/>
        </w:rPr>
        <w:t>OCT</w:t>
      </w:r>
      <w:r w:rsidRPr="004B0D8D">
        <w:rPr>
          <w:rFonts w:cs="Arial"/>
          <w:szCs w:val="24"/>
        </w:rPr>
        <w:t>2025</w:t>
      </w:r>
    </w:p>
    <w:p w14:paraId="0C38DEBA" w14:textId="0E854033" w:rsidR="00CE5E48" w:rsidRPr="0037616B" w:rsidRDefault="00B06358" w:rsidP="0037616B">
      <w:pPr>
        <w:spacing w:after="360"/>
        <w:ind w:right="-720"/>
        <w:rPr>
          <w:rFonts w:cs="Arial"/>
          <w:szCs w:val="24"/>
        </w:rPr>
      </w:pPr>
      <w:r w:rsidRPr="00B06358">
        <w:rPr>
          <w:rFonts w:cs="Arial"/>
          <w:szCs w:val="24"/>
        </w:rPr>
        <w:t xml:space="preserve">Former CBA ZIP Code File- </w:t>
      </w:r>
      <w:r w:rsidR="00F46F70">
        <w:rPr>
          <w:rFonts w:cs="Arial"/>
          <w:szCs w:val="24"/>
        </w:rPr>
        <w:t>OCT</w:t>
      </w:r>
      <w:r w:rsidRPr="00B06358">
        <w:rPr>
          <w:rFonts w:cs="Arial"/>
          <w:szCs w:val="24"/>
        </w:rPr>
        <w:t>2025</w:t>
      </w:r>
    </w:p>
    <w:p w14:paraId="7CDED5DA" w14:textId="65FB3E99" w:rsidR="00CE5E48" w:rsidRDefault="00CE5E48" w:rsidP="0005304A">
      <w:pPr>
        <w:spacing w:after="240"/>
        <w:ind w:left="-720" w:right="-720"/>
      </w:pPr>
      <w:r w:rsidRPr="00CE5E48">
        <w:t xml:space="preserve">CMS did not adopt an update to the parenteral and enteral nutrition file for Quarter 4. The Order dated </w:t>
      </w:r>
      <w:r w:rsidR="00415F23">
        <w:t>July</w:t>
      </w:r>
      <w:r w:rsidRPr="00CE5E48">
        <w:t xml:space="preserve"> </w:t>
      </w:r>
      <w:r w:rsidR="00415F23">
        <w:t>18</w:t>
      </w:r>
      <w:r w:rsidRPr="00CE5E48">
        <w:t>, 202</w:t>
      </w:r>
      <w:r w:rsidR="00415F23">
        <w:t>5</w:t>
      </w:r>
      <w:r w:rsidRPr="00CE5E48">
        <w:t xml:space="preserve"> adopting the “202</w:t>
      </w:r>
      <w:r w:rsidR="00690459">
        <w:t>5</w:t>
      </w:r>
      <w:r w:rsidRPr="00CE5E48">
        <w:t xml:space="preserve"> Parenteral and Enteral Nutrition Items and Services (PEN) Fee Schedule” (DMEPEN_</w:t>
      </w:r>
      <w:r w:rsidR="00690459">
        <w:t>JUL</w:t>
      </w:r>
      <w:r w:rsidRPr="00CE5E48">
        <w:t xml:space="preserve">) set forth in </w:t>
      </w:r>
      <w:hyperlink r:id="rId11" w:history="1">
        <w:r w:rsidR="00363D7C" w:rsidRPr="00363D7C">
          <w:rPr>
            <w:rStyle w:val="Hyperlink"/>
          </w:rPr>
          <w:t>DME25-C (ZIP)- Updated 07/10/2025</w:t>
        </w:r>
      </w:hyperlink>
      <w:r w:rsidRPr="00B72FBC">
        <w:t xml:space="preserve"> remains in effect for parenteral and enteral nutrition services on or after October 1, 202</w:t>
      </w:r>
      <w:r w:rsidR="00B72FBC" w:rsidRPr="00B72FBC">
        <w:t>5</w:t>
      </w:r>
      <w:r w:rsidR="00B72FBC">
        <w:t>.</w:t>
      </w:r>
    </w:p>
    <w:p w14:paraId="76F535C4" w14:textId="28FC94A2" w:rsidR="009B42B6" w:rsidRPr="00D045E6" w:rsidRDefault="009B42B6" w:rsidP="0005304A">
      <w:pPr>
        <w:spacing w:after="240"/>
        <w:ind w:left="-720" w:right="-720"/>
        <w:rPr>
          <w:rFonts w:cs="Arial"/>
          <w:szCs w:val="24"/>
        </w:rPr>
      </w:pPr>
      <w:hyperlink r:id="rId12" w:history="1">
        <w:r w:rsidRPr="00720B5D">
          <w:rPr>
            <w:rStyle w:val="Hyperlink"/>
            <w:rFonts w:cs="Arial"/>
            <w:szCs w:val="24"/>
          </w:rPr>
          <w:t>The CMS Manual System, Pub 100-</w:t>
        </w:r>
        <w:r w:rsidR="001E0364" w:rsidRPr="00720B5D">
          <w:rPr>
            <w:rStyle w:val="Hyperlink"/>
            <w:rFonts w:cs="Arial"/>
            <w:szCs w:val="24"/>
          </w:rPr>
          <w:t>0</w:t>
        </w:r>
        <w:r w:rsidRPr="00720B5D">
          <w:rPr>
            <w:rStyle w:val="Hyperlink"/>
            <w:rFonts w:cs="Arial"/>
            <w:szCs w:val="24"/>
          </w:rPr>
          <w:t xml:space="preserve">4 Medicare Claims Processing, Transmittal </w:t>
        </w:r>
        <w:r w:rsidR="00BC26F7" w:rsidRPr="00720B5D">
          <w:rPr>
            <w:rStyle w:val="Hyperlink"/>
            <w:rFonts w:cs="Arial"/>
            <w:szCs w:val="24"/>
          </w:rPr>
          <w:t>1</w:t>
        </w:r>
        <w:r w:rsidR="00A41F92">
          <w:rPr>
            <w:rStyle w:val="Hyperlink"/>
            <w:rFonts w:cs="Arial"/>
            <w:szCs w:val="24"/>
          </w:rPr>
          <w:t>3</w:t>
        </w:r>
        <w:r w:rsidR="002A7FC5">
          <w:rPr>
            <w:rStyle w:val="Hyperlink"/>
            <w:rFonts w:cs="Arial"/>
            <w:szCs w:val="24"/>
          </w:rPr>
          <w:t>388</w:t>
        </w:r>
        <w:r w:rsidRPr="00720B5D">
          <w:rPr>
            <w:rStyle w:val="Hyperlink"/>
            <w:rFonts w:cs="Arial"/>
            <w:szCs w:val="24"/>
          </w:rPr>
          <w:t xml:space="preserve">, Change Request </w:t>
        </w:r>
        <w:r w:rsidR="00210DC1" w:rsidRPr="00720B5D">
          <w:rPr>
            <w:rStyle w:val="Hyperlink"/>
            <w:rFonts w:cs="Arial"/>
            <w:szCs w:val="24"/>
          </w:rPr>
          <w:t>1</w:t>
        </w:r>
        <w:r w:rsidR="00465F3A">
          <w:rPr>
            <w:rStyle w:val="Hyperlink"/>
            <w:rFonts w:cs="Arial"/>
            <w:szCs w:val="24"/>
          </w:rPr>
          <w:t>4</w:t>
        </w:r>
        <w:r w:rsidR="00C44B9A">
          <w:rPr>
            <w:rStyle w:val="Hyperlink"/>
            <w:rFonts w:cs="Arial"/>
            <w:szCs w:val="24"/>
          </w:rPr>
          <w:t>214</w:t>
        </w:r>
      </w:hyperlink>
      <w:r w:rsidRPr="00D045E6">
        <w:rPr>
          <w:rFonts w:cs="Arial"/>
          <w:szCs w:val="24"/>
        </w:rPr>
        <w:t>,</w:t>
      </w:r>
      <w:r w:rsidR="00FE5168" w:rsidRPr="00D045E6">
        <w:rPr>
          <w:rFonts w:cs="Arial"/>
          <w:szCs w:val="24"/>
        </w:rPr>
        <w:t xml:space="preserve"> </w:t>
      </w:r>
      <w:r w:rsidR="00C44B9A">
        <w:rPr>
          <w:rFonts w:cs="Arial"/>
          <w:szCs w:val="24"/>
        </w:rPr>
        <w:t>September</w:t>
      </w:r>
      <w:r w:rsidR="000D79A5">
        <w:rPr>
          <w:rFonts w:cs="Arial"/>
          <w:szCs w:val="24"/>
        </w:rPr>
        <w:t xml:space="preserve"> </w:t>
      </w:r>
      <w:r w:rsidR="00C44B9A">
        <w:rPr>
          <w:rFonts w:cs="Arial"/>
          <w:szCs w:val="24"/>
        </w:rPr>
        <w:t>5</w:t>
      </w:r>
      <w:r w:rsidR="00BC26F7">
        <w:rPr>
          <w:rFonts w:cs="Arial"/>
          <w:szCs w:val="24"/>
        </w:rPr>
        <w:t>, 20</w:t>
      </w:r>
      <w:r w:rsidR="00E503C3">
        <w:rPr>
          <w:rFonts w:cs="Arial"/>
          <w:szCs w:val="24"/>
        </w:rPr>
        <w:t>25</w:t>
      </w:r>
      <w:r w:rsidRPr="00D045E6">
        <w:rPr>
          <w:rFonts w:cs="Arial"/>
          <w:szCs w:val="24"/>
        </w:rPr>
        <w:t xml:space="preserve"> sets forth the changes </w:t>
      </w:r>
      <w:r w:rsidR="000645F8">
        <w:rPr>
          <w:rFonts w:cs="Arial"/>
          <w:szCs w:val="24"/>
        </w:rPr>
        <w:t xml:space="preserve">for </w:t>
      </w:r>
      <w:r w:rsidR="009600ED">
        <w:rPr>
          <w:rFonts w:cs="Arial"/>
          <w:szCs w:val="24"/>
        </w:rPr>
        <w:t>Quarter 4</w:t>
      </w:r>
      <w:r w:rsidR="00EB04AB">
        <w:rPr>
          <w:rFonts w:cs="Arial"/>
          <w:szCs w:val="24"/>
        </w:rPr>
        <w:t xml:space="preserve">, </w:t>
      </w:r>
      <w:r w:rsidR="001D6F6C">
        <w:rPr>
          <w:rFonts w:cs="Arial"/>
          <w:szCs w:val="24"/>
        </w:rPr>
        <w:t>20</w:t>
      </w:r>
      <w:r w:rsidR="00E503C3">
        <w:rPr>
          <w:rFonts w:cs="Arial"/>
          <w:szCs w:val="24"/>
        </w:rPr>
        <w:t>25</w:t>
      </w:r>
      <w:r w:rsidR="000645F8">
        <w:rPr>
          <w:rFonts w:cs="Arial"/>
          <w:szCs w:val="24"/>
        </w:rPr>
        <w:t xml:space="preserve"> </w:t>
      </w:r>
      <w:r w:rsidRPr="00D045E6">
        <w:rPr>
          <w:rFonts w:cs="Arial"/>
          <w:szCs w:val="24"/>
        </w:rPr>
        <w:t>and is relied upon in adopting this update Order</w:t>
      </w:r>
      <w:r w:rsidR="008D6E5E" w:rsidRPr="00D045E6">
        <w:rPr>
          <w:rFonts w:cs="Arial"/>
          <w:szCs w:val="24"/>
        </w:rPr>
        <w:t>.</w:t>
      </w:r>
    </w:p>
    <w:p w14:paraId="39F56D8D" w14:textId="4A62F122" w:rsidR="00A736D3" w:rsidRPr="00D045E6" w:rsidRDefault="00A736D3" w:rsidP="0005304A">
      <w:pPr>
        <w:spacing w:after="240"/>
        <w:ind w:left="-720" w:right="-720"/>
        <w:rPr>
          <w:rFonts w:cs="Arial"/>
          <w:szCs w:val="24"/>
        </w:rPr>
      </w:pPr>
      <w:r w:rsidRPr="00D045E6">
        <w:rPr>
          <w:rFonts w:cs="Arial"/>
          <w:szCs w:val="24"/>
        </w:rPr>
        <w:t xml:space="preserve">The </w:t>
      </w:r>
      <w:r w:rsidR="00CD2E69" w:rsidRPr="00D045E6">
        <w:rPr>
          <w:rFonts w:cs="Arial"/>
          <w:szCs w:val="24"/>
        </w:rPr>
        <w:t xml:space="preserve">Medicare </w:t>
      </w:r>
      <w:r w:rsidR="000045EF">
        <w:rPr>
          <w:rFonts w:cs="Arial"/>
          <w:szCs w:val="24"/>
        </w:rPr>
        <w:t>October</w:t>
      </w:r>
      <w:r w:rsidR="000D79A5">
        <w:rPr>
          <w:rFonts w:cs="Arial"/>
          <w:szCs w:val="24"/>
        </w:rPr>
        <w:t xml:space="preserve"> </w:t>
      </w:r>
      <w:r w:rsidR="001D6F6C">
        <w:rPr>
          <w:rFonts w:cs="Arial"/>
          <w:szCs w:val="24"/>
        </w:rPr>
        <w:t>20</w:t>
      </w:r>
      <w:r w:rsidR="00E503C3">
        <w:rPr>
          <w:rFonts w:cs="Arial"/>
          <w:szCs w:val="24"/>
        </w:rPr>
        <w:t>25</w:t>
      </w:r>
      <w:r w:rsidR="000D79A5">
        <w:rPr>
          <w:rFonts w:cs="Arial"/>
          <w:szCs w:val="24"/>
        </w:rPr>
        <w:t xml:space="preserve"> </w:t>
      </w:r>
      <w:r w:rsidR="00AA4D54" w:rsidRPr="00D045E6">
        <w:rPr>
          <w:rFonts w:cs="Arial"/>
          <w:szCs w:val="24"/>
        </w:rPr>
        <w:t xml:space="preserve">DMEPOS </w:t>
      </w:r>
      <w:r w:rsidR="00B7224D">
        <w:rPr>
          <w:rFonts w:cs="Arial"/>
          <w:szCs w:val="24"/>
        </w:rPr>
        <w:t>F</w:t>
      </w:r>
      <w:r w:rsidR="00AA4D54" w:rsidRPr="00D045E6">
        <w:rPr>
          <w:rFonts w:cs="Arial"/>
          <w:szCs w:val="24"/>
        </w:rPr>
        <w:t xml:space="preserve">ee </w:t>
      </w:r>
      <w:r w:rsidR="00B7224D">
        <w:rPr>
          <w:rFonts w:cs="Arial"/>
          <w:szCs w:val="24"/>
        </w:rPr>
        <w:t>S</w:t>
      </w:r>
      <w:r w:rsidR="00AA4D54" w:rsidRPr="00D045E6">
        <w:rPr>
          <w:rFonts w:cs="Arial"/>
          <w:szCs w:val="24"/>
        </w:rPr>
        <w:t xml:space="preserve">chedule </w:t>
      </w:r>
      <w:r w:rsidR="00B7224D">
        <w:rPr>
          <w:rFonts w:cs="Arial"/>
          <w:szCs w:val="24"/>
        </w:rPr>
        <w:t xml:space="preserve">Information </w:t>
      </w:r>
      <w:r w:rsidR="00CD2E69" w:rsidRPr="00D045E6">
        <w:rPr>
          <w:rFonts w:cs="Arial"/>
          <w:szCs w:val="24"/>
        </w:rPr>
        <w:t>is</w:t>
      </w:r>
      <w:r w:rsidR="00AA4D54" w:rsidRPr="00D045E6">
        <w:rPr>
          <w:rFonts w:cs="Arial"/>
          <w:szCs w:val="24"/>
        </w:rPr>
        <w:t xml:space="preserve"> </w:t>
      </w:r>
      <w:r w:rsidRPr="00D045E6">
        <w:rPr>
          <w:rFonts w:cs="Arial"/>
          <w:szCs w:val="24"/>
        </w:rPr>
        <w:t xml:space="preserve">available on the </w:t>
      </w:r>
      <w:hyperlink r:id="rId13" w:history="1">
        <w:r w:rsidR="0005304A" w:rsidRPr="0005304A">
          <w:rPr>
            <w:rStyle w:val="Hyperlink"/>
            <w:rFonts w:cs="Arial"/>
            <w:szCs w:val="24"/>
          </w:rPr>
          <w:t>CMS’</w:t>
        </w:r>
        <w:r w:rsidR="00A94FB2" w:rsidRPr="0005304A">
          <w:rPr>
            <w:rStyle w:val="Hyperlink"/>
            <w:rFonts w:cs="Arial"/>
            <w:szCs w:val="24"/>
          </w:rPr>
          <w:t xml:space="preserve"> DMEPOS </w:t>
        </w:r>
        <w:r w:rsidR="005E371F" w:rsidRPr="0005304A">
          <w:rPr>
            <w:rStyle w:val="Hyperlink"/>
            <w:rFonts w:cs="Arial"/>
            <w:szCs w:val="24"/>
          </w:rPr>
          <w:t>Fee S</w:t>
        </w:r>
        <w:r w:rsidR="00A94FB2" w:rsidRPr="0005304A">
          <w:rPr>
            <w:rStyle w:val="Hyperlink"/>
            <w:rFonts w:cs="Arial"/>
            <w:szCs w:val="24"/>
          </w:rPr>
          <w:t>chedule file webpage</w:t>
        </w:r>
      </w:hyperlink>
      <w:r w:rsidR="00BB1860" w:rsidRPr="00D045E6">
        <w:rPr>
          <w:rFonts w:cs="Arial"/>
          <w:szCs w:val="24"/>
        </w:rPr>
        <w:t>.</w:t>
      </w:r>
    </w:p>
    <w:p w14:paraId="5BD21552" w14:textId="69C2F5E4" w:rsidR="00962FF8" w:rsidRPr="00D045E6" w:rsidRDefault="00962FF8" w:rsidP="0005304A">
      <w:pPr>
        <w:spacing w:after="360"/>
        <w:ind w:left="-720" w:right="-720"/>
        <w:rPr>
          <w:rFonts w:cs="Arial"/>
          <w:szCs w:val="24"/>
        </w:rPr>
      </w:pPr>
      <w:r w:rsidRPr="00D045E6">
        <w:rPr>
          <w:rFonts w:cs="Arial"/>
          <w:szCs w:val="24"/>
        </w:rPr>
        <w:t xml:space="preserve">This Order shall be published on the </w:t>
      </w:r>
      <w:hyperlink r:id="rId14" w:anchor="3" w:history="1">
        <w:r w:rsidRPr="0005304A">
          <w:rPr>
            <w:rStyle w:val="Hyperlink"/>
            <w:rFonts w:cs="Arial"/>
            <w:szCs w:val="24"/>
          </w:rPr>
          <w:t>Division of Workers’ Compensation</w:t>
        </w:r>
        <w:r w:rsidR="0005304A">
          <w:rPr>
            <w:rStyle w:val="Hyperlink"/>
            <w:rFonts w:cs="Arial"/>
            <w:szCs w:val="24"/>
          </w:rPr>
          <w:t>’s</w:t>
        </w:r>
        <w:r w:rsidR="0005304A" w:rsidRPr="0005304A">
          <w:rPr>
            <w:rStyle w:val="Hyperlink"/>
            <w:rFonts w:cs="Arial"/>
            <w:szCs w:val="24"/>
          </w:rPr>
          <w:t xml:space="preserve"> DMEPOS webpage</w:t>
        </w:r>
      </w:hyperlink>
      <w:r w:rsidR="0005304A">
        <w:rPr>
          <w:rFonts w:cs="Arial"/>
          <w:szCs w:val="24"/>
        </w:rPr>
        <w:t>.</w:t>
      </w:r>
    </w:p>
    <w:p w14:paraId="2588D62A" w14:textId="77777777" w:rsidR="003C169B" w:rsidRPr="00D045E6" w:rsidRDefault="003C169B" w:rsidP="00D045E6">
      <w:pPr>
        <w:spacing w:line="480" w:lineRule="auto"/>
        <w:ind w:left="3510" w:right="-720" w:firstLine="90"/>
        <w:outlineLvl w:val="0"/>
        <w:rPr>
          <w:rFonts w:cs="Arial"/>
          <w:b/>
          <w:szCs w:val="24"/>
        </w:rPr>
      </w:pPr>
      <w:r w:rsidRPr="00D045E6">
        <w:rPr>
          <w:rFonts w:cs="Arial"/>
          <w:b/>
          <w:szCs w:val="24"/>
        </w:rPr>
        <w:t>IT IS SO ORDERED.</w:t>
      </w:r>
    </w:p>
    <w:p w14:paraId="0D8CC7E7" w14:textId="0A603704" w:rsidR="009355E8" w:rsidRPr="002252BF" w:rsidRDefault="003C169B" w:rsidP="009355E8">
      <w:pPr>
        <w:tabs>
          <w:tab w:val="left" w:pos="3600"/>
        </w:tabs>
        <w:ind w:left="-720" w:right="-720"/>
        <w:outlineLvl w:val="0"/>
        <w:rPr>
          <w:rFonts w:cs="Arial"/>
          <w:szCs w:val="24"/>
        </w:rPr>
      </w:pPr>
      <w:r w:rsidRPr="00D045E6">
        <w:rPr>
          <w:rFonts w:cs="Arial"/>
          <w:szCs w:val="24"/>
        </w:rPr>
        <w:t xml:space="preserve">Dated: </w:t>
      </w:r>
      <w:r w:rsidR="00004B19">
        <w:rPr>
          <w:rFonts w:cs="Arial"/>
          <w:szCs w:val="24"/>
        </w:rPr>
        <w:t>September</w:t>
      </w:r>
      <w:r w:rsidR="007246E8">
        <w:rPr>
          <w:rFonts w:cs="Arial"/>
          <w:szCs w:val="24"/>
        </w:rPr>
        <w:t xml:space="preserve"> </w:t>
      </w:r>
      <w:r w:rsidR="00805ED2">
        <w:rPr>
          <w:rFonts w:cs="Arial"/>
          <w:szCs w:val="24"/>
        </w:rPr>
        <w:t>29</w:t>
      </w:r>
      <w:r w:rsidR="0056417F" w:rsidRPr="00D045E6">
        <w:rPr>
          <w:rFonts w:cs="Arial"/>
          <w:szCs w:val="24"/>
        </w:rPr>
        <w:t>, 20</w:t>
      </w:r>
      <w:r w:rsidR="00E503C3">
        <w:rPr>
          <w:rFonts w:cs="Arial"/>
          <w:szCs w:val="24"/>
        </w:rPr>
        <w:t>25</w:t>
      </w:r>
      <w:r w:rsidR="008D07D1" w:rsidRPr="00D045E6">
        <w:rPr>
          <w:rFonts w:cs="Arial"/>
          <w:szCs w:val="24"/>
        </w:rPr>
        <w:tab/>
      </w:r>
      <w:r w:rsidR="009355E8" w:rsidRPr="002252BF">
        <w:rPr>
          <w:rFonts w:cs="Arial"/>
          <w:szCs w:val="24"/>
          <w:u w:val="single"/>
        </w:rPr>
        <w:t>/S/ GEORGE P. PARISOTTO_______</w:t>
      </w:r>
    </w:p>
    <w:p w14:paraId="6CDD96B2" w14:textId="77777777" w:rsidR="009355E8" w:rsidRPr="002252BF" w:rsidRDefault="009355E8" w:rsidP="009355E8">
      <w:pPr>
        <w:ind w:left="2880" w:right="-720" w:firstLine="720"/>
        <w:rPr>
          <w:rFonts w:cs="Arial"/>
          <w:szCs w:val="24"/>
        </w:rPr>
      </w:pPr>
      <w:r w:rsidRPr="002252BF">
        <w:rPr>
          <w:rFonts w:cs="Arial"/>
          <w:szCs w:val="24"/>
        </w:rPr>
        <w:t>GEORGE P. PARISOTTO</w:t>
      </w:r>
    </w:p>
    <w:p w14:paraId="0BEB2A32" w14:textId="77777777" w:rsidR="00E20F32" w:rsidRPr="00D045E6" w:rsidRDefault="00E20F32" w:rsidP="009355E8">
      <w:pPr>
        <w:ind w:left="2880" w:right="-720" w:firstLine="720"/>
        <w:outlineLvl w:val="0"/>
        <w:rPr>
          <w:rFonts w:cs="Arial"/>
          <w:szCs w:val="24"/>
        </w:rPr>
      </w:pPr>
      <w:r w:rsidRPr="00D045E6">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D045E6">
        <w:rPr>
          <w:rFonts w:cs="Arial"/>
          <w:szCs w:val="24"/>
        </w:rPr>
        <w:t>Division of Workers’ Compensation</w:t>
      </w:r>
    </w:p>
    <w:sectPr w:rsidR="00E20F32" w:rsidRPr="00D045E6" w:rsidSect="002A56D6">
      <w:headerReference w:type="default" r:id="rId15"/>
      <w:headerReference w:type="first" r:id="rId16"/>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37800" w14:textId="77777777" w:rsidR="004F6A3D" w:rsidRDefault="004F6A3D" w:rsidP="004D2DA6">
      <w:r>
        <w:separator/>
      </w:r>
    </w:p>
  </w:endnote>
  <w:endnote w:type="continuationSeparator" w:id="0">
    <w:p w14:paraId="51F20DA6" w14:textId="77777777" w:rsidR="004F6A3D" w:rsidRDefault="004F6A3D"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3884C" w14:textId="77777777" w:rsidR="004F6A3D" w:rsidRDefault="004F6A3D" w:rsidP="004D2DA6">
      <w:r>
        <w:separator/>
      </w:r>
    </w:p>
  </w:footnote>
  <w:footnote w:type="continuationSeparator" w:id="0">
    <w:p w14:paraId="5A68D62C" w14:textId="77777777" w:rsidR="004F6A3D" w:rsidRDefault="004F6A3D"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D90CF" w14:textId="253CB801" w:rsidR="002A56D6" w:rsidRDefault="002A56D6" w:rsidP="002A56D6">
    <w:pPr>
      <w:pStyle w:val="Header"/>
      <w:spacing w:after="480"/>
      <w:ind w:left="-720"/>
      <w:contextualSpacing/>
    </w:pPr>
    <w:r>
      <w:t xml:space="preserve">Page </w:t>
    </w:r>
    <w:r>
      <w:fldChar w:fldCharType="begin"/>
    </w:r>
    <w:r>
      <w:instrText xml:space="preserve"> PAGE   \* MERGEFORMAT </w:instrText>
    </w:r>
    <w:r>
      <w:fldChar w:fldCharType="separate"/>
    </w:r>
    <w:r w:rsidR="00F41E41">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EAEC" w14:textId="77777777" w:rsidR="0026684A" w:rsidRDefault="0026684A" w:rsidP="0026684A">
    <w:pPr>
      <w:pStyle w:val="Header"/>
      <w:spacing w:after="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1396"/>
    <w:rsid w:val="00002777"/>
    <w:rsid w:val="000045EF"/>
    <w:rsid w:val="00004B19"/>
    <w:rsid w:val="00007077"/>
    <w:rsid w:val="0000717B"/>
    <w:rsid w:val="000102E4"/>
    <w:rsid w:val="000140BB"/>
    <w:rsid w:val="00014100"/>
    <w:rsid w:val="00020170"/>
    <w:rsid w:val="000215AD"/>
    <w:rsid w:val="000303D3"/>
    <w:rsid w:val="000309D7"/>
    <w:rsid w:val="0003352E"/>
    <w:rsid w:val="00033F11"/>
    <w:rsid w:val="00035577"/>
    <w:rsid w:val="00040C3D"/>
    <w:rsid w:val="00041AF3"/>
    <w:rsid w:val="000420F1"/>
    <w:rsid w:val="00042314"/>
    <w:rsid w:val="00045341"/>
    <w:rsid w:val="00045AEB"/>
    <w:rsid w:val="00052009"/>
    <w:rsid w:val="0005304A"/>
    <w:rsid w:val="00063D2E"/>
    <w:rsid w:val="000645F8"/>
    <w:rsid w:val="00064619"/>
    <w:rsid w:val="00065BC4"/>
    <w:rsid w:val="0007327A"/>
    <w:rsid w:val="00074251"/>
    <w:rsid w:val="00075938"/>
    <w:rsid w:val="000764AC"/>
    <w:rsid w:val="000801B1"/>
    <w:rsid w:val="00086E91"/>
    <w:rsid w:val="00086EA4"/>
    <w:rsid w:val="00094FCB"/>
    <w:rsid w:val="000A03FE"/>
    <w:rsid w:val="000A19F4"/>
    <w:rsid w:val="000A4A01"/>
    <w:rsid w:val="000A58F5"/>
    <w:rsid w:val="000A6E97"/>
    <w:rsid w:val="000B0300"/>
    <w:rsid w:val="000B1BB6"/>
    <w:rsid w:val="000B70FA"/>
    <w:rsid w:val="000B7FE5"/>
    <w:rsid w:val="000C2CA4"/>
    <w:rsid w:val="000D1970"/>
    <w:rsid w:val="000D2066"/>
    <w:rsid w:val="000D24BC"/>
    <w:rsid w:val="000D30A2"/>
    <w:rsid w:val="000D79A5"/>
    <w:rsid w:val="000E41C0"/>
    <w:rsid w:val="000F6038"/>
    <w:rsid w:val="000F6047"/>
    <w:rsid w:val="000F7D4D"/>
    <w:rsid w:val="00102C02"/>
    <w:rsid w:val="001054CC"/>
    <w:rsid w:val="00107288"/>
    <w:rsid w:val="001306D1"/>
    <w:rsid w:val="00132976"/>
    <w:rsid w:val="00136F8A"/>
    <w:rsid w:val="00142B6E"/>
    <w:rsid w:val="00145CB6"/>
    <w:rsid w:val="00150699"/>
    <w:rsid w:val="001577FB"/>
    <w:rsid w:val="00162C02"/>
    <w:rsid w:val="0016419E"/>
    <w:rsid w:val="001725CA"/>
    <w:rsid w:val="0018456A"/>
    <w:rsid w:val="00185213"/>
    <w:rsid w:val="001A5C2D"/>
    <w:rsid w:val="001B084F"/>
    <w:rsid w:val="001B2D5A"/>
    <w:rsid w:val="001B2EBC"/>
    <w:rsid w:val="001B4800"/>
    <w:rsid w:val="001B7615"/>
    <w:rsid w:val="001C3144"/>
    <w:rsid w:val="001C483A"/>
    <w:rsid w:val="001C5FA4"/>
    <w:rsid w:val="001D15BD"/>
    <w:rsid w:val="001D3D5B"/>
    <w:rsid w:val="001D4559"/>
    <w:rsid w:val="001D5A23"/>
    <w:rsid w:val="001D5D02"/>
    <w:rsid w:val="001D6F6C"/>
    <w:rsid w:val="001D7AC9"/>
    <w:rsid w:val="001E0364"/>
    <w:rsid w:val="001E4DF0"/>
    <w:rsid w:val="001E648E"/>
    <w:rsid w:val="001E7C34"/>
    <w:rsid w:val="001F43AE"/>
    <w:rsid w:val="00206E08"/>
    <w:rsid w:val="00210DC1"/>
    <w:rsid w:val="00211E47"/>
    <w:rsid w:val="00214938"/>
    <w:rsid w:val="00214A04"/>
    <w:rsid w:val="002171A5"/>
    <w:rsid w:val="0021743E"/>
    <w:rsid w:val="00220271"/>
    <w:rsid w:val="00220F96"/>
    <w:rsid w:val="00222507"/>
    <w:rsid w:val="00227496"/>
    <w:rsid w:val="00231573"/>
    <w:rsid w:val="00233486"/>
    <w:rsid w:val="0024058A"/>
    <w:rsid w:val="0024609B"/>
    <w:rsid w:val="00246AB0"/>
    <w:rsid w:val="00250932"/>
    <w:rsid w:val="002635AF"/>
    <w:rsid w:val="0026684A"/>
    <w:rsid w:val="00266F20"/>
    <w:rsid w:val="002701A7"/>
    <w:rsid w:val="00283052"/>
    <w:rsid w:val="00284E30"/>
    <w:rsid w:val="002918CA"/>
    <w:rsid w:val="002919A8"/>
    <w:rsid w:val="00292E0C"/>
    <w:rsid w:val="00294770"/>
    <w:rsid w:val="0029485C"/>
    <w:rsid w:val="00294DCB"/>
    <w:rsid w:val="002A01DB"/>
    <w:rsid w:val="002A1271"/>
    <w:rsid w:val="002A4AD4"/>
    <w:rsid w:val="002A5522"/>
    <w:rsid w:val="002A56D6"/>
    <w:rsid w:val="002A6F1A"/>
    <w:rsid w:val="002A7FC5"/>
    <w:rsid w:val="002B505D"/>
    <w:rsid w:val="002C08DB"/>
    <w:rsid w:val="002C66DE"/>
    <w:rsid w:val="002C6ADD"/>
    <w:rsid w:val="002C70FF"/>
    <w:rsid w:val="002D5F8E"/>
    <w:rsid w:val="002D612F"/>
    <w:rsid w:val="002E1CCA"/>
    <w:rsid w:val="002E51F6"/>
    <w:rsid w:val="002E6163"/>
    <w:rsid w:val="002E793F"/>
    <w:rsid w:val="002F4DA0"/>
    <w:rsid w:val="002F557A"/>
    <w:rsid w:val="002F5E02"/>
    <w:rsid w:val="00302279"/>
    <w:rsid w:val="0030240F"/>
    <w:rsid w:val="00306414"/>
    <w:rsid w:val="003109FB"/>
    <w:rsid w:val="00315967"/>
    <w:rsid w:val="00322CD3"/>
    <w:rsid w:val="0032554F"/>
    <w:rsid w:val="0033542A"/>
    <w:rsid w:val="00335EB0"/>
    <w:rsid w:val="00340743"/>
    <w:rsid w:val="00340AEB"/>
    <w:rsid w:val="003440B9"/>
    <w:rsid w:val="00345EF6"/>
    <w:rsid w:val="003471AF"/>
    <w:rsid w:val="003532D3"/>
    <w:rsid w:val="00360B3F"/>
    <w:rsid w:val="003635C1"/>
    <w:rsid w:val="00363D7C"/>
    <w:rsid w:val="0036539F"/>
    <w:rsid w:val="00365566"/>
    <w:rsid w:val="00370226"/>
    <w:rsid w:val="00371FEF"/>
    <w:rsid w:val="003730FA"/>
    <w:rsid w:val="003736C4"/>
    <w:rsid w:val="0037616B"/>
    <w:rsid w:val="0038385F"/>
    <w:rsid w:val="00386ACE"/>
    <w:rsid w:val="00390A2E"/>
    <w:rsid w:val="0039396C"/>
    <w:rsid w:val="00396578"/>
    <w:rsid w:val="003A088C"/>
    <w:rsid w:val="003B41A3"/>
    <w:rsid w:val="003B5F46"/>
    <w:rsid w:val="003B6551"/>
    <w:rsid w:val="003B6A90"/>
    <w:rsid w:val="003C169B"/>
    <w:rsid w:val="003C3D64"/>
    <w:rsid w:val="003C4911"/>
    <w:rsid w:val="003C5ADB"/>
    <w:rsid w:val="003C6E90"/>
    <w:rsid w:val="003D393A"/>
    <w:rsid w:val="003E4B0E"/>
    <w:rsid w:val="003E5324"/>
    <w:rsid w:val="003F4B52"/>
    <w:rsid w:val="003F60BA"/>
    <w:rsid w:val="00400953"/>
    <w:rsid w:val="00400E61"/>
    <w:rsid w:val="004017BF"/>
    <w:rsid w:val="00404CBD"/>
    <w:rsid w:val="00415F23"/>
    <w:rsid w:val="00417DA5"/>
    <w:rsid w:val="00421510"/>
    <w:rsid w:val="004261BC"/>
    <w:rsid w:val="0042679A"/>
    <w:rsid w:val="00434E36"/>
    <w:rsid w:val="004364FA"/>
    <w:rsid w:val="00437C48"/>
    <w:rsid w:val="0044088C"/>
    <w:rsid w:val="00444253"/>
    <w:rsid w:val="00444769"/>
    <w:rsid w:val="004455CF"/>
    <w:rsid w:val="004470DC"/>
    <w:rsid w:val="004477E4"/>
    <w:rsid w:val="00455FBF"/>
    <w:rsid w:val="00456FF1"/>
    <w:rsid w:val="00457660"/>
    <w:rsid w:val="004600B7"/>
    <w:rsid w:val="004607DA"/>
    <w:rsid w:val="00465F3A"/>
    <w:rsid w:val="00477D36"/>
    <w:rsid w:val="00484E2D"/>
    <w:rsid w:val="00485D4E"/>
    <w:rsid w:val="004905AD"/>
    <w:rsid w:val="00493ADD"/>
    <w:rsid w:val="004B0D8D"/>
    <w:rsid w:val="004B2847"/>
    <w:rsid w:val="004D2DA6"/>
    <w:rsid w:val="004D50C4"/>
    <w:rsid w:val="004E1FA2"/>
    <w:rsid w:val="004E44AC"/>
    <w:rsid w:val="004E5BB8"/>
    <w:rsid w:val="004E61B9"/>
    <w:rsid w:val="004E74D4"/>
    <w:rsid w:val="004F6461"/>
    <w:rsid w:val="004F6A3D"/>
    <w:rsid w:val="00502309"/>
    <w:rsid w:val="00502784"/>
    <w:rsid w:val="00514FB3"/>
    <w:rsid w:val="00520311"/>
    <w:rsid w:val="005229E4"/>
    <w:rsid w:val="00530229"/>
    <w:rsid w:val="005322D5"/>
    <w:rsid w:val="00534D9E"/>
    <w:rsid w:val="0054173E"/>
    <w:rsid w:val="005438F2"/>
    <w:rsid w:val="005446A8"/>
    <w:rsid w:val="00545332"/>
    <w:rsid w:val="005553FF"/>
    <w:rsid w:val="005623D3"/>
    <w:rsid w:val="0056245D"/>
    <w:rsid w:val="00564070"/>
    <w:rsid w:val="0056417F"/>
    <w:rsid w:val="00565806"/>
    <w:rsid w:val="00566E04"/>
    <w:rsid w:val="005741B2"/>
    <w:rsid w:val="0057496C"/>
    <w:rsid w:val="005749DE"/>
    <w:rsid w:val="00581AF4"/>
    <w:rsid w:val="00582455"/>
    <w:rsid w:val="0059065E"/>
    <w:rsid w:val="00591110"/>
    <w:rsid w:val="005A5DA7"/>
    <w:rsid w:val="005B4A13"/>
    <w:rsid w:val="005B686D"/>
    <w:rsid w:val="005C0A5E"/>
    <w:rsid w:val="005C32CA"/>
    <w:rsid w:val="005C76F0"/>
    <w:rsid w:val="005D0ED1"/>
    <w:rsid w:val="005D7543"/>
    <w:rsid w:val="005E01D8"/>
    <w:rsid w:val="005E1CDE"/>
    <w:rsid w:val="005E371F"/>
    <w:rsid w:val="005E7CDE"/>
    <w:rsid w:val="005F7683"/>
    <w:rsid w:val="0060153B"/>
    <w:rsid w:val="00605CC3"/>
    <w:rsid w:val="006105F4"/>
    <w:rsid w:val="0061440C"/>
    <w:rsid w:val="00617940"/>
    <w:rsid w:val="0062115B"/>
    <w:rsid w:val="00630E81"/>
    <w:rsid w:val="006340AF"/>
    <w:rsid w:val="00634A23"/>
    <w:rsid w:val="00635F43"/>
    <w:rsid w:val="00637F3D"/>
    <w:rsid w:val="00643389"/>
    <w:rsid w:val="00647AD3"/>
    <w:rsid w:val="00647BDB"/>
    <w:rsid w:val="00654BC4"/>
    <w:rsid w:val="00656896"/>
    <w:rsid w:val="00656E62"/>
    <w:rsid w:val="00663D5D"/>
    <w:rsid w:val="00664326"/>
    <w:rsid w:val="00664C11"/>
    <w:rsid w:val="00681372"/>
    <w:rsid w:val="006819A5"/>
    <w:rsid w:val="00682010"/>
    <w:rsid w:val="00690459"/>
    <w:rsid w:val="006916ED"/>
    <w:rsid w:val="00692C35"/>
    <w:rsid w:val="006944F2"/>
    <w:rsid w:val="00696A43"/>
    <w:rsid w:val="006B336E"/>
    <w:rsid w:val="006C0A60"/>
    <w:rsid w:val="006C1A04"/>
    <w:rsid w:val="006C549A"/>
    <w:rsid w:val="006C73ED"/>
    <w:rsid w:val="006E4C86"/>
    <w:rsid w:val="006F16D1"/>
    <w:rsid w:val="006F2D56"/>
    <w:rsid w:val="006F5626"/>
    <w:rsid w:val="007023F9"/>
    <w:rsid w:val="00703112"/>
    <w:rsid w:val="00706D8F"/>
    <w:rsid w:val="00720711"/>
    <w:rsid w:val="007209CA"/>
    <w:rsid w:val="00720B5D"/>
    <w:rsid w:val="007246E8"/>
    <w:rsid w:val="00731215"/>
    <w:rsid w:val="00731345"/>
    <w:rsid w:val="00745D84"/>
    <w:rsid w:val="0075000D"/>
    <w:rsid w:val="007507E8"/>
    <w:rsid w:val="00755428"/>
    <w:rsid w:val="007650C4"/>
    <w:rsid w:val="00765752"/>
    <w:rsid w:val="007742FF"/>
    <w:rsid w:val="00787BE2"/>
    <w:rsid w:val="00791248"/>
    <w:rsid w:val="007A0E16"/>
    <w:rsid w:val="007A7084"/>
    <w:rsid w:val="007B1ABE"/>
    <w:rsid w:val="007B527E"/>
    <w:rsid w:val="007B58BF"/>
    <w:rsid w:val="007C4ED0"/>
    <w:rsid w:val="007D22BE"/>
    <w:rsid w:val="007E458D"/>
    <w:rsid w:val="007F208B"/>
    <w:rsid w:val="007F6B9F"/>
    <w:rsid w:val="00802DC7"/>
    <w:rsid w:val="0080357E"/>
    <w:rsid w:val="00804057"/>
    <w:rsid w:val="00805ED2"/>
    <w:rsid w:val="00824D15"/>
    <w:rsid w:val="00827AF8"/>
    <w:rsid w:val="008343F4"/>
    <w:rsid w:val="00837053"/>
    <w:rsid w:val="008424E2"/>
    <w:rsid w:val="00850EFA"/>
    <w:rsid w:val="00853B6C"/>
    <w:rsid w:val="008574C5"/>
    <w:rsid w:val="008728F7"/>
    <w:rsid w:val="0088257B"/>
    <w:rsid w:val="00887C5D"/>
    <w:rsid w:val="008948D0"/>
    <w:rsid w:val="008A167A"/>
    <w:rsid w:val="008A24F0"/>
    <w:rsid w:val="008B1AC2"/>
    <w:rsid w:val="008B5A24"/>
    <w:rsid w:val="008B5EB9"/>
    <w:rsid w:val="008C306D"/>
    <w:rsid w:val="008C631D"/>
    <w:rsid w:val="008D07D1"/>
    <w:rsid w:val="008D32E2"/>
    <w:rsid w:val="008D33F8"/>
    <w:rsid w:val="008D4ECA"/>
    <w:rsid w:val="008D6E5E"/>
    <w:rsid w:val="008E2F88"/>
    <w:rsid w:val="008F715C"/>
    <w:rsid w:val="00900AF2"/>
    <w:rsid w:val="009026DC"/>
    <w:rsid w:val="009061BA"/>
    <w:rsid w:val="0091330E"/>
    <w:rsid w:val="009225AB"/>
    <w:rsid w:val="0092676D"/>
    <w:rsid w:val="00927FD7"/>
    <w:rsid w:val="00933D6B"/>
    <w:rsid w:val="009355E8"/>
    <w:rsid w:val="0093594C"/>
    <w:rsid w:val="00940641"/>
    <w:rsid w:val="00940C36"/>
    <w:rsid w:val="00940D6B"/>
    <w:rsid w:val="00950782"/>
    <w:rsid w:val="009600ED"/>
    <w:rsid w:val="00962FF8"/>
    <w:rsid w:val="00964529"/>
    <w:rsid w:val="009703B9"/>
    <w:rsid w:val="00971D24"/>
    <w:rsid w:val="00972A28"/>
    <w:rsid w:val="00974EF7"/>
    <w:rsid w:val="009806EA"/>
    <w:rsid w:val="009828DE"/>
    <w:rsid w:val="00986840"/>
    <w:rsid w:val="00987861"/>
    <w:rsid w:val="00990D36"/>
    <w:rsid w:val="009916E8"/>
    <w:rsid w:val="00991D54"/>
    <w:rsid w:val="00992083"/>
    <w:rsid w:val="00995161"/>
    <w:rsid w:val="0099736E"/>
    <w:rsid w:val="009A069D"/>
    <w:rsid w:val="009A3892"/>
    <w:rsid w:val="009A41D0"/>
    <w:rsid w:val="009B0343"/>
    <w:rsid w:val="009B1B99"/>
    <w:rsid w:val="009B2CF9"/>
    <w:rsid w:val="009B42B6"/>
    <w:rsid w:val="009B79DE"/>
    <w:rsid w:val="009C2D04"/>
    <w:rsid w:val="009C2F60"/>
    <w:rsid w:val="009C609C"/>
    <w:rsid w:val="009D69C6"/>
    <w:rsid w:val="009E1E1D"/>
    <w:rsid w:val="009E3334"/>
    <w:rsid w:val="009E7048"/>
    <w:rsid w:val="009F5634"/>
    <w:rsid w:val="00A01A71"/>
    <w:rsid w:val="00A04DFA"/>
    <w:rsid w:val="00A1126D"/>
    <w:rsid w:val="00A12512"/>
    <w:rsid w:val="00A13C71"/>
    <w:rsid w:val="00A16E6D"/>
    <w:rsid w:val="00A24410"/>
    <w:rsid w:val="00A269F5"/>
    <w:rsid w:val="00A27B31"/>
    <w:rsid w:val="00A32BB0"/>
    <w:rsid w:val="00A41A49"/>
    <w:rsid w:val="00A41F92"/>
    <w:rsid w:val="00A47EBB"/>
    <w:rsid w:val="00A55795"/>
    <w:rsid w:val="00A71232"/>
    <w:rsid w:val="00A7170B"/>
    <w:rsid w:val="00A726A3"/>
    <w:rsid w:val="00A7339D"/>
    <w:rsid w:val="00A736D3"/>
    <w:rsid w:val="00A73835"/>
    <w:rsid w:val="00A773DF"/>
    <w:rsid w:val="00A85F7E"/>
    <w:rsid w:val="00A9172D"/>
    <w:rsid w:val="00A94063"/>
    <w:rsid w:val="00A94FB2"/>
    <w:rsid w:val="00A955E8"/>
    <w:rsid w:val="00A96205"/>
    <w:rsid w:val="00AA4D54"/>
    <w:rsid w:val="00AA7CA9"/>
    <w:rsid w:val="00AB443C"/>
    <w:rsid w:val="00AC1479"/>
    <w:rsid w:val="00AC31E3"/>
    <w:rsid w:val="00AE4CEC"/>
    <w:rsid w:val="00AE6208"/>
    <w:rsid w:val="00AF4404"/>
    <w:rsid w:val="00AF686C"/>
    <w:rsid w:val="00B04B6A"/>
    <w:rsid w:val="00B06358"/>
    <w:rsid w:val="00B10805"/>
    <w:rsid w:val="00B24105"/>
    <w:rsid w:val="00B24584"/>
    <w:rsid w:val="00B24A69"/>
    <w:rsid w:val="00B26649"/>
    <w:rsid w:val="00B27820"/>
    <w:rsid w:val="00B4056A"/>
    <w:rsid w:val="00B419BC"/>
    <w:rsid w:val="00B43B6D"/>
    <w:rsid w:val="00B52603"/>
    <w:rsid w:val="00B56940"/>
    <w:rsid w:val="00B65390"/>
    <w:rsid w:val="00B65650"/>
    <w:rsid w:val="00B7224D"/>
    <w:rsid w:val="00B72FBC"/>
    <w:rsid w:val="00B86251"/>
    <w:rsid w:val="00B906C3"/>
    <w:rsid w:val="00B95954"/>
    <w:rsid w:val="00BB001C"/>
    <w:rsid w:val="00BB1860"/>
    <w:rsid w:val="00BB6098"/>
    <w:rsid w:val="00BC2046"/>
    <w:rsid w:val="00BC26F7"/>
    <w:rsid w:val="00BC28EF"/>
    <w:rsid w:val="00BC3534"/>
    <w:rsid w:val="00BD1B60"/>
    <w:rsid w:val="00BD5E86"/>
    <w:rsid w:val="00BF17F3"/>
    <w:rsid w:val="00C01366"/>
    <w:rsid w:val="00C03C26"/>
    <w:rsid w:val="00C05144"/>
    <w:rsid w:val="00C057E6"/>
    <w:rsid w:val="00C07B89"/>
    <w:rsid w:val="00C16376"/>
    <w:rsid w:val="00C245AD"/>
    <w:rsid w:val="00C3416D"/>
    <w:rsid w:val="00C34748"/>
    <w:rsid w:val="00C350DD"/>
    <w:rsid w:val="00C37DC7"/>
    <w:rsid w:val="00C37FF8"/>
    <w:rsid w:val="00C4255C"/>
    <w:rsid w:val="00C44B9A"/>
    <w:rsid w:val="00C519A5"/>
    <w:rsid w:val="00C52270"/>
    <w:rsid w:val="00C55255"/>
    <w:rsid w:val="00C61229"/>
    <w:rsid w:val="00C62812"/>
    <w:rsid w:val="00C62FE7"/>
    <w:rsid w:val="00C64051"/>
    <w:rsid w:val="00C704F5"/>
    <w:rsid w:val="00C7354A"/>
    <w:rsid w:val="00C81B10"/>
    <w:rsid w:val="00C8258C"/>
    <w:rsid w:val="00C83037"/>
    <w:rsid w:val="00C8374C"/>
    <w:rsid w:val="00C87E1E"/>
    <w:rsid w:val="00CA103E"/>
    <w:rsid w:val="00CB00D1"/>
    <w:rsid w:val="00CB0248"/>
    <w:rsid w:val="00CC2E3C"/>
    <w:rsid w:val="00CD2E69"/>
    <w:rsid w:val="00CD79A9"/>
    <w:rsid w:val="00CE2560"/>
    <w:rsid w:val="00CE3936"/>
    <w:rsid w:val="00CE5E48"/>
    <w:rsid w:val="00CF15CA"/>
    <w:rsid w:val="00CF5376"/>
    <w:rsid w:val="00D045E6"/>
    <w:rsid w:val="00D06345"/>
    <w:rsid w:val="00D0735C"/>
    <w:rsid w:val="00D152F5"/>
    <w:rsid w:val="00D20E62"/>
    <w:rsid w:val="00D23E15"/>
    <w:rsid w:val="00D2778B"/>
    <w:rsid w:val="00D36261"/>
    <w:rsid w:val="00D36535"/>
    <w:rsid w:val="00D43984"/>
    <w:rsid w:val="00D444FC"/>
    <w:rsid w:val="00D5052E"/>
    <w:rsid w:val="00D56821"/>
    <w:rsid w:val="00D6152D"/>
    <w:rsid w:val="00D62A4E"/>
    <w:rsid w:val="00D717F0"/>
    <w:rsid w:val="00D80831"/>
    <w:rsid w:val="00D81185"/>
    <w:rsid w:val="00D832AE"/>
    <w:rsid w:val="00D84FAA"/>
    <w:rsid w:val="00D90972"/>
    <w:rsid w:val="00DA2B66"/>
    <w:rsid w:val="00DA3AF5"/>
    <w:rsid w:val="00DA6FFE"/>
    <w:rsid w:val="00DA7974"/>
    <w:rsid w:val="00DB7BDA"/>
    <w:rsid w:val="00DC220B"/>
    <w:rsid w:val="00DC2AB1"/>
    <w:rsid w:val="00DC5585"/>
    <w:rsid w:val="00DC5820"/>
    <w:rsid w:val="00DD1EB9"/>
    <w:rsid w:val="00DD4201"/>
    <w:rsid w:val="00DE561E"/>
    <w:rsid w:val="00DE5790"/>
    <w:rsid w:val="00DE5810"/>
    <w:rsid w:val="00DE70E4"/>
    <w:rsid w:val="00DF27CF"/>
    <w:rsid w:val="00DF700A"/>
    <w:rsid w:val="00DF72AC"/>
    <w:rsid w:val="00E0377A"/>
    <w:rsid w:val="00E10D00"/>
    <w:rsid w:val="00E20F32"/>
    <w:rsid w:val="00E21F43"/>
    <w:rsid w:val="00E23B15"/>
    <w:rsid w:val="00E27B1B"/>
    <w:rsid w:val="00E32742"/>
    <w:rsid w:val="00E33BD9"/>
    <w:rsid w:val="00E402FC"/>
    <w:rsid w:val="00E4167B"/>
    <w:rsid w:val="00E4744A"/>
    <w:rsid w:val="00E503C3"/>
    <w:rsid w:val="00E522C6"/>
    <w:rsid w:val="00E562D9"/>
    <w:rsid w:val="00E611A3"/>
    <w:rsid w:val="00E632FB"/>
    <w:rsid w:val="00E63C38"/>
    <w:rsid w:val="00E65011"/>
    <w:rsid w:val="00E75103"/>
    <w:rsid w:val="00E76831"/>
    <w:rsid w:val="00E915E9"/>
    <w:rsid w:val="00E954FB"/>
    <w:rsid w:val="00E95B7A"/>
    <w:rsid w:val="00EA0484"/>
    <w:rsid w:val="00EA794D"/>
    <w:rsid w:val="00EB04AB"/>
    <w:rsid w:val="00EB43F2"/>
    <w:rsid w:val="00EC41A2"/>
    <w:rsid w:val="00EC57AF"/>
    <w:rsid w:val="00ED1DA7"/>
    <w:rsid w:val="00ED4833"/>
    <w:rsid w:val="00ED562A"/>
    <w:rsid w:val="00ED571E"/>
    <w:rsid w:val="00EE537B"/>
    <w:rsid w:val="00EF1C40"/>
    <w:rsid w:val="00EF3390"/>
    <w:rsid w:val="00F04520"/>
    <w:rsid w:val="00F11C1A"/>
    <w:rsid w:val="00F145F5"/>
    <w:rsid w:val="00F152F6"/>
    <w:rsid w:val="00F17528"/>
    <w:rsid w:val="00F20BCE"/>
    <w:rsid w:val="00F23EF7"/>
    <w:rsid w:val="00F31CA0"/>
    <w:rsid w:val="00F346E1"/>
    <w:rsid w:val="00F3474F"/>
    <w:rsid w:val="00F40324"/>
    <w:rsid w:val="00F41E41"/>
    <w:rsid w:val="00F42B96"/>
    <w:rsid w:val="00F46F70"/>
    <w:rsid w:val="00F514DB"/>
    <w:rsid w:val="00F52230"/>
    <w:rsid w:val="00F539B9"/>
    <w:rsid w:val="00F55CA0"/>
    <w:rsid w:val="00F56865"/>
    <w:rsid w:val="00F70DFA"/>
    <w:rsid w:val="00F75862"/>
    <w:rsid w:val="00F77EA7"/>
    <w:rsid w:val="00F905EB"/>
    <w:rsid w:val="00F93821"/>
    <w:rsid w:val="00FA2BD7"/>
    <w:rsid w:val="00FA30AB"/>
    <w:rsid w:val="00FA51AB"/>
    <w:rsid w:val="00FB02B1"/>
    <w:rsid w:val="00FB4D39"/>
    <w:rsid w:val="00FB7009"/>
    <w:rsid w:val="00FC23DE"/>
    <w:rsid w:val="00FD0FCC"/>
    <w:rsid w:val="00FD6298"/>
    <w:rsid w:val="00FD6C6F"/>
    <w:rsid w:val="00FE1D7E"/>
    <w:rsid w:val="00FE31C9"/>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26E4B"/>
  <w15:chartTrackingRefBased/>
  <w15:docId w15:val="{6055B5E9-6AA5-430D-8CA7-9B9E52D7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styleId="UnresolvedMention">
    <w:name w:val="Unresolved Mention"/>
    <w:basedOn w:val="DefaultParagraphFont"/>
    <w:uiPriority w:val="99"/>
    <w:semiHidden/>
    <w:unhideWhenUsed/>
    <w:rsid w:val="00720B5D"/>
    <w:rPr>
      <w:color w:val="605E5C"/>
      <w:shd w:val="clear" w:color="auto" w:fill="E1DFDD"/>
    </w:rPr>
  </w:style>
  <w:style w:type="paragraph" w:styleId="Revision">
    <w:name w:val="Revision"/>
    <w:hidden/>
    <w:uiPriority w:val="99"/>
    <w:semiHidden/>
    <w:rsid w:val="00A269F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DMEPOSFeeSched/DMEPOS-Fee-Schedule-Items/DME18-IFC.html?DLPage=1&amp;DLEntries=10&amp;DLSort=2&amp;DLSortDir=descending" TargetMode="External"/><Relationship Id="rId13" Type="http://schemas.openxmlformats.org/officeDocument/2006/relationships/hyperlink" Target="https://www.cms.gov/Medicare/Medicare-Fee-for-Service-Payment/DMEPOSFeeSched/DMEPOS-Fee-Schedul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ms.gov/files/zip/dme25-d.zip" TargetMode="External"/><Relationship Id="rId12" Type="http://schemas.openxmlformats.org/officeDocument/2006/relationships/hyperlink" Target="https://www.cms.gov/files/document/r13388cp.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files/zip/dme25-c-updated-07/10/2025.zip"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cms.gov/files/zip/dme25-d.zip" TargetMode="External"/><Relationship Id="rId4" Type="http://schemas.openxmlformats.org/officeDocument/2006/relationships/footnotes" Target="footnotes.xml"/><Relationship Id="rId9" Type="http://schemas.openxmlformats.org/officeDocument/2006/relationships/hyperlink" Target="https://www.cms.gov/Medicare/Medicare-Fee-for-Service-Payment/DMEPOSFeeSched/DMEPOS-Fee-Schedule-Items/DME18-A.html?DLPage=1&amp;DLEntries=10&amp;DLSort=2&amp;DLSortDir=descending" TargetMode="External"/><Relationship Id="rId14" Type="http://schemas.openxmlformats.org/officeDocument/2006/relationships/hyperlink" Target="http://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534</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Administrative Director Order DMEPOS 7.1.2025</vt:lpstr>
    </vt:vector>
  </TitlesOfParts>
  <Company>DIR</Company>
  <LinksUpToDate>false</LinksUpToDate>
  <CharactersWithSpaces>4228</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Director Order DMEPOS 10.1.2025</dc:title>
  <dc:subject/>
  <dc:creator>Division of Workers' Compensation</dc:creator>
  <cp:keywords/>
  <cp:lastModifiedBy>Wu, Xiaoyan@DIR</cp:lastModifiedBy>
  <cp:revision>47</cp:revision>
  <dcterms:created xsi:type="dcterms:W3CDTF">2025-07-18T14:24:00Z</dcterms:created>
  <dcterms:modified xsi:type="dcterms:W3CDTF">2025-09-29T16:53:00Z</dcterms:modified>
</cp:coreProperties>
</file>