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B62B" w14:textId="35F8A5C4" w:rsidR="002E6D3B" w:rsidRPr="00541FC8" w:rsidRDefault="002E6D3B" w:rsidP="001311ED">
      <w:pPr>
        <w:pStyle w:val="Heading1"/>
        <w:rPr>
          <w:rFonts w:ascii="Calibri Light" w:hAnsi="Calibri Light" w:cs="Calibri Light"/>
          <w:b/>
          <w:bCs/>
          <w:color w:val="000000" w:themeColor="text1"/>
          <w:sz w:val="24"/>
          <w:szCs w:val="24"/>
          <w:u w:val="single"/>
        </w:rPr>
      </w:pPr>
      <w:r w:rsidRPr="00541FC8">
        <w:rPr>
          <w:rFonts w:ascii="Calibri Light" w:hAnsi="Calibri Light" w:cs="Calibri Light"/>
          <w:b/>
          <w:bCs/>
          <w:color w:val="000000" w:themeColor="text1"/>
          <w:sz w:val="24"/>
          <w:szCs w:val="24"/>
          <w:u w:val="single"/>
        </w:rPr>
        <w:t xml:space="preserve">§5204.1 </w:t>
      </w:r>
      <w:r w:rsidRPr="00541FC8">
        <w:rPr>
          <w:rFonts w:ascii="Calibri Light" w:hAnsi="Calibri Light" w:cs="Calibri Light"/>
          <w:b/>
          <w:bCs/>
          <w:color w:val="EE0000"/>
          <w:sz w:val="24"/>
          <w:szCs w:val="24"/>
          <w:u w:val="single"/>
        </w:rPr>
        <w:t>Prohibition of the Manufacture and Fabrication of Artificial Stone Slabs or Panels Containing 1.0% or More Crystalline Silica</w:t>
      </w:r>
      <w:r w:rsidR="006B0FCA" w:rsidRPr="00541FC8">
        <w:rPr>
          <w:rFonts w:ascii="Calibri Light" w:hAnsi="Calibri Light" w:cs="Calibri Light"/>
          <w:b/>
          <w:bCs/>
          <w:color w:val="EE0000"/>
          <w:sz w:val="24"/>
          <w:szCs w:val="24"/>
          <w:u w:val="single"/>
        </w:rPr>
        <w:t>.</w:t>
      </w:r>
      <w:r w:rsidR="006B0FCA" w:rsidRPr="00541FC8">
        <w:rPr>
          <w:rFonts w:ascii="Calibri Light" w:hAnsi="Calibri Light" w:cs="Calibri Light"/>
          <w:b/>
          <w:bCs/>
          <w:strike/>
          <w:color w:val="EE0000"/>
          <w:sz w:val="24"/>
          <w:szCs w:val="24"/>
          <w:u w:val="single"/>
        </w:rPr>
        <w:t xml:space="preserve"> Crystalline Silica Activities Strictly Prohibited</w:t>
      </w:r>
    </w:p>
    <w:p w14:paraId="2EB559BA" w14:textId="77777777" w:rsidR="002E6D3B" w:rsidRDefault="002E6D3B" w:rsidP="002E6D3B">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Scope. </w:t>
      </w:r>
    </w:p>
    <w:p w14:paraId="7E4000B2" w14:textId="77777777" w:rsidR="002E6D3B"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This section applies to the manufacture or fabrication of countertops, backsplashes, walls, flooring, waterfall countertop edges, </w:t>
      </w:r>
      <w:r w:rsidRPr="00FC13D9">
        <w:rPr>
          <w:rFonts w:ascii="Calibri Light" w:hAnsi="Calibri Light" w:cs="Calibri Light"/>
          <w:b/>
          <w:bCs/>
          <w:color w:val="FF0000"/>
          <w:spacing w:val="6"/>
          <w:u w:val="single"/>
        </w:rPr>
        <w:t xml:space="preserve">shower </w:t>
      </w:r>
      <w:r>
        <w:rPr>
          <w:rFonts w:ascii="Calibri Light" w:hAnsi="Calibri Light" w:cs="Calibri Light"/>
          <w:b/>
          <w:bCs/>
          <w:color w:val="FF0000"/>
          <w:spacing w:val="6"/>
          <w:u w:val="single"/>
        </w:rPr>
        <w:t xml:space="preserve">and bath </w:t>
      </w:r>
      <w:r w:rsidRPr="00FC13D9">
        <w:rPr>
          <w:rFonts w:ascii="Calibri Light" w:hAnsi="Calibri Light" w:cs="Calibri Light"/>
          <w:b/>
          <w:bCs/>
          <w:color w:val="FF0000"/>
          <w:spacing w:val="6"/>
          <w:u w:val="single"/>
        </w:rPr>
        <w:t>surrounds, fireplace surrounds, table and bar tops, cladding,</w:t>
      </w:r>
      <w:r>
        <w:rPr>
          <w:rFonts w:ascii="Calibri Light" w:hAnsi="Calibri Light" w:cs="Calibri Light"/>
          <w:spacing w:val="6"/>
        </w:rPr>
        <w:t xml:space="preserve"> </w:t>
      </w:r>
      <w:r w:rsidRPr="009D67A3">
        <w:rPr>
          <w:rFonts w:ascii="Calibri Light" w:hAnsi="Calibri Light" w:cs="Calibri Light"/>
          <w:b/>
          <w:bCs/>
          <w:spacing w:val="6"/>
          <w:u w:val="single"/>
        </w:rPr>
        <w:t xml:space="preserve">and similar products made from </w:t>
      </w:r>
      <w:r w:rsidRPr="003F758F">
        <w:rPr>
          <w:rFonts w:ascii="Calibri Light" w:hAnsi="Calibri Light" w:cs="Calibri Light"/>
          <w:b/>
          <w:bCs/>
          <w:color w:val="FF0000"/>
          <w:spacing w:val="6"/>
          <w:u w:val="single"/>
        </w:rPr>
        <w:t xml:space="preserve">artificial stone </w:t>
      </w:r>
      <w:r w:rsidRPr="009D67A3">
        <w:rPr>
          <w:rFonts w:ascii="Calibri Light" w:hAnsi="Calibri Light" w:cs="Calibri Light"/>
          <w:b/>
          <w:bCs/>
          <w:spacing w:val="6"/>
          <w:u w:val="single"/>
        </w:rPr>
        <w:t xml:space="preserve">slabs or panels containing </w:t>
      </w:r>
      <w:r w:rsidRPr="003F758F">
        <w:rPr>
          <w:rFonts w:ascii="Calibri Light" w:hAnsi="Calibri Light" w:cs="Calibri Light"/>
          <w:b/>
          <w:bCs/>
          <w:color w:val="FF0000"/>
          <w:spacing w:val="6"/>
          <w:u w:val="single"/>
        </w:rPr>
        <w:t>1.0%</w:t>
      </w:r>
      <w:r>
        <w:rPr>
          <w:rFonts w:ascii="Calibri Light" w:hAnsi="Calibri Light" w:cs="Calibri Light"/>
          <w:b/>
          <w:bCs/>
          <w:color w:val="FF0000"/>
          <w:spacing w:val="6"/>
          <w:u w:val="single"/>
        </w:rPr>
        <w:t xml:space="preserve"> or more</w:t>
      </w:r>
      <w:r>
        <w:rPr>
          <w:rFonts w:ascii="Calibri Light" w:hAnsi="Calibri Light" w:cs="Calibri Light"/>
          <w:b/>
          <w:bCs/>
          <w:spacing w:val="6"/>
          <w:u w:val="single"/>
        </w:rPr>
        <w:t xml:space="preserve"> </w:t>
      </w:r>
      <w:r w:rsidRPr="009D67A3">
        <w:rPr>
          <w:rFonts w:ascii="Calibri Light" w:hAnsi="Calibri Light" w:cs="Calibri Light"/>
          <w:b/>
          <w:bCs/>
          <w:spacing w:val="6"/>
          <w:u w:val="single"/>
        </w:rPr>
        <w:t>crystalline silica in any place of employment.</w:t>
      </w:r>
      <w:r>
        <w:rPr>
          <w:rFonts w:ascii="Calibri Light" w:hAnsi="Calibri Light" w:cs="Calibri Light"/>
          <w:b/>
          <w:bCs/>
          <w:spacing w:val="6"/>
          <w:u w:val="single"/>
        </w:rPr>
        <w:t xml:space="preserve"> </w:t>
      </w:r>
    </w:p>
    <w:p w14:paraId="78679B7B" w14:textId="19B8AC64" w:rsidR="002E6D3B" w:rsidRPr="007F3D66" w:rsidRDefault="00FE3E6A" w:rsidP="002E6D3B">
      <w:pPr>
        <w:pStyle w:val="ListParagraph"/>
        <w:numPr>
          <w:ilvl w:val="1"/>
          <w:numId w:val="1"/>
        </w:numPr>
        <w:spacing w:after="120"/>
        <w:contextualSpacing w:val="0"/>
        <w:rPr>
          <w:rFonts w:ascii="Calibri Light" w:hAnsi="Calibri Light" w:cs="Calibri Light"/>
          <w:b/>
          <w:bCs/>
          <w:spacing w:val="6"/>
          <w:u w:val="single"/>
        </w:rPr>
      </w:pPr>
      <w:r w:rsidRPr="00FE3E6A">
        <w:rPr>
          <w:rFonts w:ascii="Calibri Light" w:hAnsi="Calibri Light" w:cs="Calibri Light"/>
          <w:b/>
          <w:bCs/>
          <w:color w:val="FF0000"/>
          <w:spacing w:val="6"/>
          <w:u w:val="single"/>
        </w:rPr>
        <w:t xml:space="preserve">Installation of artificial stone slabs or panels containing 1.0% or more crystalline silica is prohibited </w:t>
      </w:r>
      <w:r w:rsidR="0004236C">
        <w:rPr>
          <w:rFonts w:ascii="Calibri Light" w:hAnsi="Calibri Light" w:cs="Calibri Light"/>
          <w:b/>
          <w:bCs/>
          <w:color w:val="FF0000"/>
          <w:spacing w:val="6"/>
          <w:u w:val="single"/>
        </w:rPr>
        <w:t xml:space="preserve">as specified </w:t>
      </w:r>
      <w:r w:rsidRPr="00FE3E6A">
        <w:rPr>
          <w:rFonts w:ascii="Calibri Light" w:hAnsi="Calibri Light" w:cs="Calibri Light"/>
          <w:b/>
          <w:bCs/>
          <w:color w:val="FF0000"/>
          <w:spacing w:val="6"/>
          <w:u w:val="single"/>
        </w:rPr>
        <w:t>in section 1532.3</w:t>
      </w:r>
      <w:r w:rsidR="00C21631">
        <w:rPr>
          <w:rFonts w:ascii="Calibri Light" w:hAnsi="Calibri Light" w:cs="Calibri Light"/>
          <w:b/>
          <w:bCs/>
          <w:color w:val="FF0000"/>
          <w:spacing w:val="6"/>
          <w:u w:val="single"/>
        </w:rPr>
        <w:t>(a)(3)</w:t>
      </w:r>
      <w:r w:rsidR="002E6D3B" w:rsidRPr="00427435">
        <w:rPr>
          <w:rFonts w:ascii="Calibri Light" w:hAnsi="Calibri Light" w:cs="Calibri Light"/>
          <w:b/>
          <w:bCs/>
          <w:color w:val="FF0000"/>
          <w:spacing w:val="6"/>
          <w:u w:val="single"/>
        </w:rPr>
        <w:t>.</w:t>
      </w:r>
      <w:r w:rsidR="002E6D3B">
        <w:rPr>
          <w:rFonts w:ascii="Calibri Light" w:hAnsi="Calibri Light" w:cs="Calibri Light"/>
          <w:b/>
          <w:bCs/>
          <w:spacing w:val="6"/>
          <w:u w:val="single"/>
        </w:rPr>
        <w:t xml:space="preserve"> </w:t>
      </w:r>
    </w:p>
    <w:p w14:paraId="39C4B066" w14:textId="77777777" w:rsidR="002E6D3B" w:rsidRPr="009D67A3" w:rsidRDefault="002E6D3B" w:rsidP="002E6D3B">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Effective </w:t>
      </w:r>
      <w:r w:rsidRPr="009D67A3">
        <w:rPr>
          <w:rFonts w:ascii="Calibri Light" w:hAnsi="Calibri Light" w:cs="Calibri Light"/>
          <w:spacing w:val="6"/>
          <w:u w:val="single"/>
        </w:rPr>
        <w:t>[</w:t>
      </w:r>
      <w:r w:rsidRPr="009D67A3">
        <w:rPr>
          <w:rFonts w:ascii="Calibri Light" w:hAnsi="Calibri Light" w:cs="Calibri Light"/>
          <w:spacing w:val="6"/>
        </w:rPr>
        <w:t>OAL INSERT EFFECTIVE DATE OF EMERGENCY REGULATION PLUS 60 DAYS]</w:t>
      </w:r>
      <w:r w:rsidRPr="009D67A3">
        <w:rPr>
          <w:rFonts w:ascii="Calibri Light" w:hAnsi="Calibri Light" w:cs="Calibri Light"/>
          <w:b/>
          <w:bCs/>
          <w:spacing w:val="6"/>
          <w:u w:val="single"/>
        </w:rPr>
        <w:t>, the manufacture or fabrication of artificial stone</w:t>
      </w:r>
      <w:r>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containing </w:t>
      </w:r>
      <w:r w:rsidRPr="00C344AF">
        <w:rPr>
          <w:rFonts w:ascii="Calibri Light" w:hAnsi="Calibri Light" w:cs="Calibri Light"/>
          <w:b/>
          <w:bCs/>
          <w:strike/>
          <w:color w:val="FF0000"/>
          <w:spacing w:val="6"/>
          <w:u w:val="single"/>
        </w:rPr>
        <w:t>more than</w:t>
      </w:r>
      <w:r w:rsidRPr="00C344AF">
        <w:rPr>
          <w:rFonts w:ascii="Calibri Light" w:hAnsi="Calibri Light" w:cs="Calibri Light"/>
          <w:b/>
          <w:bCs/>
          <w:color w:val="FF0000"/>
          <w:spacing w:val="6"/>
          <w:u w:val="single"/>
        </w:rPr>
        <w:t xml:space="preserve"> </w:t>
      </w:r>
      <w:r w:rsidRPr="009D67A3">
        <w:rPr>
          <w:rFonts w:ascii="Calibri Light" w:hAnsi="Calibri Light" w:cs="Calibri Light"/>
          <w:b/>
          <w:bCs/>
          <w:spacing w:val="6"/>
          <w:u w:val="single"/>
        </w:rPr>
        <w:t xml:space="preserve">1.0% </w:t>
      </w:r>
      <w:r w:rsidRPr="00C344AF">
        <w:rPr>
          <w:rFonts w:ascii="Calibri Light" w:hAnsi="Calibri Light" w:cs="Calibri Light"/>
          <w:b/>
          <w:bCs/>
          <w:color w:val="FF0000"/>
          <w:spacing w:val="6"/>
          <w:u w:val="single"/>
        </w:rPr>
        <w:t xml:space="preserve">or more </w:t>
      </w:r>
      <w:r w:rsidRPr="009D67A3">
        <w:rPr>
          <w:rFonts w:ascii="Calibri Light" w:hAnsi="Calibri Light" w:cs="Calibri Light"/>
          <w:b/>
          <w:bCs/>
          <w:spacing w:val="6"/>
          <w:u w:val="single"/>
        </w:rPr>
        <w:t>crystalline silica by weight</w:t>
      </w:r>
      <w:r w:rsidRPr="009D67A3" w:rsidDel="00F75E89">
        <w:rPr>
          <w:rFonts w:ascii="Calibri Light" w:hAnsi="Calibri Light" w:cs="Calibri Light"/>
          <w:b/>
          <w:bCs/>
          <w:spacing w:val="6"/>
          <w:u w:val="single"/>
        </w:rPr>
        <w:t xml:space="preserve"> is strictly prohibited</w:t>
      </w:r>
      <w:r w:rsidRPr="009D67A3">
        <w:rPr>
          <w:rFonts w:ascii="Calibri Light" w:hAnsi="Calibri Light" w:cs="Calibri Light"/>
          <w:b/>
          <w:bCs/>
          <w:spacing w:val="6"/>
          <w:u w:val="single"/>
        </w:rPr>
        <w:t xml:space="preserve"> in any place of employment</w:t>
      </w:r>
      <w:r w:rsidRPr="009D67A3" w:rsidDel="00837E8A">
        <w:rPr>
          <w:rFonts w:ascii="Calibri Light" w:hAnsi="Calibri Light" w:cs="Calibri Light"/>
          <w:b/>
          <w:bCs/>
          <w:spacing w:val="6"/>
          <w:u w:val="single"/>
        </w:rPr>
        <w:t>.</w:t>
      </w:r>
    </w:p>
    <w:p w14:paraId="49B0167D" w14:textId="77777777" w:rsidR="002E6D3B" w:rsidRPr="009D67A3" w:rsidRDefault="002E6D3B" w:rsidP="002E6D3B">
      <w:pPr>
        <w:pStyle w:val="ListParagraph"/>
        <w:numPr>
          <w:ilvl w:val="0"/>
          <w:numId w:val="1"/>
        </w:numPr>
        <w:spacing w:after="120"/>
        <w:contextualSpacing w:val="0"/>
        <w:rPr>
          <w:rFonts w:ascii="Calibri Light" w:hAnsi="Calibri Light" w:cs="Calibri Light"/>
          <w:b/>
          <w:spacing w:val="6"/>
          <w:u w:val="single"/>
        </w:rPr>
      </w:pPr>
      <w:r w:rsidRPr="009D67A3">
        <w:rPr>
          <w:rFonts w:ascii="Calibri Light" w:hAnsi="Calibri Light" w:cs="Calibri Light"/>
          <w:b/>
          <w:spacing w:val="6"/>
          <w:u w:val="single"/>
        </w:rPr>
        <w:t>Definitions</w:t>
      </w:r>
    </w:p>
    <w:p w14:paraId="035BA6A9" w14:textId="77777777" w:rsidR="002E6D3B" w:rsidRPr="0035493A"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 xml:space="preserve">“Artificial Stone” means any reconstituted, artificial, synthetic, composite, engineered, or manufactured stone </w:t>
      </w:r>
      <w:r w:rsidRPr="00C525EF">
        <w:rPr>
          <w:rFonts w:ascii="Calibri Light" w:hAnsi="Calibri Light" w:cs="Calibri Light"/>
          <w:b/>
          <w:bCs/>
          <w:color w:val="FF0000"/>
          <w:spacing w:val="6"/>
          <w:u w:val="single"/>
          <w:shd w:val="clear" w:color="auto" w:fill="FFFFFF"/>
        </w:rPr>
        <w:t>slab or panel</w:t>
      </w:r>
      <w:r w:rsidRPr="00A5249F">
        <w:rPr>
          <w:rFonts w:ascii="Calibri Light" w:hAnsi="Calibri Light" w:cs="Calibri Light"/>
          <w:b/>
          <w:bCs/>
          <w:strike/>
          <w:color w:val="FF0000"/>
          <w:spacing w:val="6"/>
          <w:u w:val="single"/>
          <w:shd w:val="clear" w:color="auto" w:fill="FFFFFF"/>
        </w:rPr>
        <w:t xml:space="preserve"> </w:t>
      </w:r>
      <w:r w:rsidRPr="00C525EF">
        <w:rPr>
          <w:rFonts w:ascii="Calibri Light" w:hAnsi="Calibri Light" w:cs="Calibri Light"/>
          <w:b/>
          <w:bCs/>
          <w:strike/>
          <w:color w:val="FF0000"/>
          <w:spacing w:val="6"/>
          <w:u w:val="single"/>
          <w:shd w:val="clear" w:color="auto" w:fill="FFFFFF"/>
        </w:rPr>
        <w:t>product</w:t>
      </w:r>
      <w:r w:rsidRPr="009D67A3">
        <w:rPr>
          <w:rFonts w:ascii="Calibri Light" w:hAnsi="Calibri Light" w:cs="Calibri Light"/>
          <w:b/>
          <w:bCs/>
          <w:color w:val="000000"/>
          <w:spacing w:val="6"/>
          <w:u w:val="single"/>
          <w:shd w:val="clear" w:color="auto" w:fill="FFFFFF"/>
        </w:rPr>
        <w:t>. It is commonly made by combining natural stone or other crystalline silica-containing materials with adhesives, polymers, epoxies, resins, or other binding materials to form a slab</w:t>
      </w:r>
      <w:r w:rsidRPr="00D0116E">
        <w:rPr>
          <w:rFonts w:ascii="Calibri Light" w:hAnsi="Calibri Light" w:cs="Calibri Light"/>
          <w:b/>
          <w:bCs/>
          <w:color w:val="FF0000"/>
          <w:spacing w:val="6"/>
          <w:u w:val="single"/>
          <w:shd w:val="clear" w:color="auto" w:fill="FFFFFF"/>
        </w:rPr>
        <w:t xml:space="preserve"> or panel</w:t>
      </w:r>
      <w:r w:rsidRPr="009D67A3">
        <w:rPr>
          <w:rFonts w:ascii="Calibri Light" w:hAnsi="Calibri Light" w:cs="Calibri Light"/>
          <w:b/>
          <w:bCs/>
          <w:color w:val="000000"/>
          <w:spacing w:val="6"/>
          <w:u w:val="single"/>
          <w:shd w:val="clear" w:color="auto" w:fill="FFFFFF"/>
        </w:rPr>
        <w:t>.</w:t>
      </w:r>
    </w:p>
    <w:p w14:paraId="6E154E6D" w14:textId="77777777" w:rsidR="002E6D3B" w:rsidRPr="0035493A" w:rsidRDefault="002E6D3B" w:rsidP="002E6D3B">
      <w:pPr>
        <w:pStyle w:val="ListParagraph"/>
        <w:numPr>
          <w:ilvl w:val="2"/>
          <w:numId w:val="1"/>
        </w:numPr>
        <w:spacing w:after="60"/>
        <w:ind w:left="1800"/>
        <w:contextualSpacing w:val="0"/>
        <w:rPr>
          <w:rFonts w:ascii="Calibri Light" w:hAnsi="Calibri Light" w:cs="Calibri Light"/>
          <w:b/>
          <w:bCs/>
          <w:spacing w:val="6"/>
          <w:u w:val="single"/>
        </w:rPr>
      </w:pPr>
      <w:r w:rsidRPr="0035493A">
        <w:rPr>
          <w:rFonts w:ascii="Calibri Light" w:hAnsi="Calibri Light" w:cs="Calibri Light"/>
          <w:b/>
          <w:bCs/>
          <w:color w:val="FF0000"/>
          <w:spacing w:val="6"/>
          <w:u w:val="single"/>
          <w:shd w:val="clear" w:color="auto" w:fill="FFFFFF"/>
        </w:rPr>
        <w:t>EXCEPTION: The following are not “artificial stone</w:t>
      </w:r>
      <w:r>
        <w:rPr>
          <w:rFonts w:ascii="Calibri Light" w:hAnsi="Calibri Light" w:cs="Calibri Light"/>
          <w:b/>
          <w:bCs/>
          <w:color w:val="FF0000"/>
          <w:spacing w:val="6"/>
          <w:u w:val="single"/>
          <w:shd w:val="clear" w:color="auto" w:fill="FFFFFF"/>
        </w:rPr>
        <w:t>”</w:t>
      </w:r>
      <w:r w:rsidRPr="0035493A">
        <w:rPr>
          <w:rFonts w:ascii="Calibri Light" w:hAnsi="Calibri Light" w:cs="Calibri Light"/>
          <w:b/>
          <w:bCs/>
          <w:color w:val="FF0000"/>
          <w:spacing w:val="6"/>
          <w:u w:val="single"/>
          <w:shd w:val="clear" w:color="auto" w:fill="FFFFFF"/>
        </w:rPr>
        <w:t>:</w:t>
      </w:r>
    </w:p>
    <w:p w14:paraId="426E8BCE" w14:textId="77777777" w:rsidR="002E6D3B" w:rsidRPr="0035493A" w:rsidRDefault="002E6D3B" w:rsidP="002E6D3B">
      <w:pPr>
        <w:pStyle w:val="ListParagraph"/>
        <w:numPr>
          <w:ilvl w:val="3"/>
          <w:numId w:val="1"/>
        </w:numPr>
        <w:spacing w:after="60"/>
        <w:ind w:left="2232"/>
        <w:contextualSpacing w:val="0"/>
        <w:rPr>
          <w:rFonts w:ascii="Calibri Light" w:hAnsi="Calibri Light" w:cs="Calibri Light"/>
          <w:b/>
          <w:bCs/>
          <w:spacing w:val="6"/>
          <w:u w:val="single"/>
        </w:rPr>
      </w:pPr>
      <w:r w:rsidRPr="0035493A">
        <w:rPr>
          <w:rFonts w:ascii="Calibri Light" w:hAnsi="Calibri Light" w:cs="Calibri Light"/>
          <w:b/>
          <w:bCs/>
          <w:color w:val="000000"/>
          <w:spacing w:val="6"/>
          <w:u w:val="single"/>
          <w:shd w:val="clear" w:color="auto" w:fill="FFFFFF"/>
        </w:rPr>
        <w:t xml:space="preserve">Fired ceramic and porcelain tiles and panels </w:t>
      </w:r>
      <w:r w:rsidRPr="006D7162">
        <w:rPr>
          <w:rFonts w:ascii="Calibri Light" w:hAnsi="Calibri Light" w:cs="Calibri Light"/>
          <w:b/>
          <w:bCs/>
          <w:strike/>
          <w:color w:val="FF0000"/>
          <w:spacing w:val="6"/>
          <w:u w:val="single"/>
          <w:shd w:val="clear" w:color="auto" w:fill="FFFFFF"/>
        </w:rPr>
        <w:t>are not artificial stone</w:t>
      </w:r>
      <w:r w:rsidRPr="0035493A">
        <w:rPr>
          <w:rFonts w:ascii="Calibri Light" w:hAnsi="Calibri Light" w:cs="Calibri Light"/>
          <w:b/>
          <w:bCs/>
          <w:color w:val="000000"/>
          <w:spacing w:val="6"/>
          <w:u w:val="single"/>
          <w:shd w:val="clear" w:color="auto" w:fill="FFFFFF"/>
        </w:rPr>
        <w:t>.</w:t>
      </w:r>
    </w:p>
    <w:p w14:paraId="25F6405E"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sidRPr="0035493A">
        <w:rPr>
          <w:rFonts w:ascii="Calibri Light" w:hAnsi="Calibri Light" w:cs="Calibri Light"/>
          <w:b/>
          <w:bCs/>
          <w:color w:val="FF0000"/>
          <w:spacing w:val="6"/>
          <w:u w:val="single"/>
        </w:rPr>
        <w:t xml:space="preserve">Natural stone </w:t>
      </w:r>
      <w:r>
        <w:rPr>
          <w:rFonts w:ascii="Calibri Light" w:hAnsi="Calibri Light" w:cs="Calibri Light"/>
          <w:b/>
          <w:bCs/>
          <w:color w:val="FF0000"/>
          <w:spacing w:val="6"/>
          <w:u w:val="single"/>
        </w:rPr>
        <w:t xml:space="preserve">slabs and panels </w:t>
      </w:r>
      <w:r w:rsidRPr="0035493A">
        <w:rPr>
          <w:rFonts w:ascii="Calibri Light" w:hAnsi="Calibri Light" w:cs="Calibri Light"/>
          <w:b/>
          <w:bCs/>
          <w:color w:val="FF0000"/>
          <w:spacing w:val="6"/>
          <w:u w:val="single"/>
        </w:rPr>
        <w:t xml:space="preserve">if the stone has not been crushed, pulverized, ground, powdered, milled, or similarly processed. </w:t>
      </w:r>
    </w:p>
    <w:p w14:paraId="73102A84"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Pr>
          <w:rFonts w:ascii="Calibri Light" w:hAnsi="Calibri Light" w:cs="Calibri Light"/>
          <w:b/>
          <w:bCs/>
          <w:color w:val="FF0000"/>
          <w:spacing w:val="6"/>
          <w:u w:val="single"/>
        </w:rPr>
        <w:t>Sintered stone slabs and panels that contain no binders.</w:t>
      </w:r>
    </w:p>
    <w:p w14:paraId="4E3BF806"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Pr>
          <w:rFonts w:ascii="Calibri Light" w:hAnsi="Calibri Light" w:cs="Calibri Light"/>
          <w:b/>
          <w:bCs/>
          <w:color w:val="FF0000"/>
          <w:spacing w:val="6"/>
          <w:u w:val="single"/>
        </w:rPr>
        <w:t xml:space="preserve">Terrazzo tiles, panels, and slabs. Terrazzo consists of </w:t>
      </w:r>
      <w:r w:rsidRPr="00C14D08">
        <w:rPr>
          <w:rFonts w:ascii="Calibri Light" w:hAnsi="Calibri Light" w:cs="Calibri Light"/>
          <w:b/>
          <w:bCs/>
          <w:color w:val="FF0000"/>
          <w:spacing w:val="6"/>
          <w:u w:val="single"/>
        </w:rPr>
        <w:t xml:space="preserve">chips of </w:t>
      </w:r>
      <w:r>
        <w:rPr>
          <w:rFonts w:ascii="Calibri Light" w:hAnsi="Calibri Light" w:cs="Calibri Light"/>
          <w:b/>
          <w:bCs/>
          <w:color w:val="FF0000"/>
          <w:spacing w:val="6"/>
          <w:u w:val="single"/>
        </w:rPr>
        <w:t>natural stone</w:t>
      </w:r>
      <w:r w:rsidRPr="00C14D08">
        <w:rPr>
          <w:rFonts w:ascii="Calibri Light" w:hAnsi="Calibri Light" w:cs="Calibri Light"/>
          <w:b/>
          <w:bCs/>
          <w:color w:val="FF0000"/>
          <w:spacing w:val="6"/>
          <w:u w:val="single"/>
        </w:rPr>
        <w:t>, glass, or shell embedd</w:t>
      </w:r>
      <w:r>
        <w:rPr>
          <w:rFonts w:ascii="Calibri Light" w:hAnsi="Calibri Light" w:cs="Calibri Light"/>
          <w:b/>
          <w:bCs/>
          <w:color w:val="FF0000"/>
          <w:spacing w:val="6"/>
          <w:u w:val="single"/>
        </w:rPr>
        <w:t xml:space="preserve">ed </w:t>
      </w:r>
      <w:r w:rsidRPr="00C14D08">
        <w:rPr>
          <w:rFonts w:ascii="Calibri Light" w:hAnsi="Calibri Light" w:cs="Calibri Light"/>
          <w:b/>
          <w:bCs/>
          <w:color w:val="FF0000"/>
          <w:spacing w:val="6"/>
          <w:u w:val="single"/>
        </w:rPr>
        <w:t>into a binder of cement or epoxy</w:t>
      </w:r>
      <w:r>
        <w:rPr>
          <w:rFonts w:ascii="Calibri Light" w:hAnsi="Calibri Light" w:cs="Calibri Light"/>
          <w:b/>
          <w:bCs/>
          <w:color w:val="FF0000"/>
          <w:spacing w:val="6"/>
          <w:u w:val="single"/>
        </w:rPr>
        <w:t>.</w:t>
      </w:r>
    </w:p>
    <w:p w14:paraId="6DA6D193" w14:textId="77777777" w:rsidR="002E6D3B" w:rsidRPr="0035493A" w:rsidRDefault="002E6D3B" w:rsidP="002E6D3B">
      <w:pPr>
        <w:pStyle w:val="ListParagraph"/>
        <w:numPr>
          <w:ilvl w:val="3"/>
          <w:numId w:val="1"/>
        </w:numPr>
        <w:spacing w:after="120"/>
        <w:ind w:left="2232"/>
        <w:contextualSpacing w:val="0"/>
        <w:rPr>
          <w:rFonts w:ascii="Calibri Light" w:hAnsi="Calibri Light" w:cs="Calibri Light"/>
          <w:b/>
          <w:bCs/>
          <w:color w:val="FF0000"/>
          <w:spacing w:val="6"/>
          <w:u w:val="single"/>
        </w:rPr>
      </w:pPr>
      <w:r w:rsidRPr="0035493A">
        <w:rPr>
          <w:rFonts w:ascii="Calibri Light" w:hAnsi="Calibri Light" w:cs="Calibri Light"/>
          <w:b/>
          <w:bCs/>
          <w:color w:val="FF0000"/>
          <w:spacing w:val="6"/>
          <w:u w:val="single"/>
        </w:rPr>
        <w:t>Concrete or cement</w:t>
      </w:r>
      <w:r>
        <w:rPr>
          <w:rFonts w:ascii="Calibri Light" w:hAnsi="Calibri Light" w:cs="Calibri Light"/>
          <w:b/>
          <w:bCs/>
          <w:color w:val="FF0000"/>
          <w:spacing w:val="6"/>
          <w:u w:val="single"/>
        </w:rPr>
        <w:t>-based</w:t>
      </w:r>
      <w:r w:rsidRPr="0035493A">
        <w:rPr>
          <w:rFonts w:ascii="Calibri Light" w:hAnsi="Calibri Light" w:cs="Calibri Light"/>
          <w:b/>
          <w:bCs/>
          <w:color w:val="FF0000"/>
          <w:spacing w:val="6"/>
          <w:u w:val="single"/>
        </w:rPr>
        <w:t xml:space="preserve"> </w:t>
      </w:r>
      <w:r>
        <w:rPr>
          <w:rFonts w:ascii="Calibri Light" w:hAnsi="Calibri Light" w:cs="Calibri Light"/>
          <w:b/>
          <w:bCs/>
          <w:color w:val="FF0000"/>
          <w:spacing w:val="6"/>
          <w:u w:val="single"/>
        </w:rPr>
        <w:t>slabs and panels that contain no other binders other than cement</w:t>
      </w:r>
      <w:r w:rsidRPr="0035493A">
        <w:rPr>
          <w:rFonts w:ascii="Calibri Light" w:hAnsi="Calibri Light" w:cs="Calibri Light"/>
          <w:b/>
          <w:bCs/>
          <w:color w:val="FF0000"/>
          <w:spacing w:val="6"/>
          <w:u w:val="single"/>
        </w:rPr>
        <w:t>.</w:t>
      </w:r>
    </w:p>
    <w:p w14:paraId="33C2D49D" w14:textId="77777777" w:rsidR="002E6D3B" w:rsidRPr="00871930" w:rsidRDefault="002E6D3B" w:rsidP="002E6D3B">
      <w:pPr>
        <w:pStyle w:val="ListParagraph"/>
        <w:numPr>
          <w:ilvl w:val="1"/>
          <w:numId w:val="1"/>
        </w:numPr>
        <w:spacing w:after="120"/>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“Installation” means on-site fitting, placement, positioning, leveling, securing, and assembly of artificial stone slabs that were previously fabricated. This is limited to minor on-site adjustments to improve fit and does not include fabrication activities. The following activities are considered fabrication and not installation:</w:t>
      </w:r>
    </w:p>
    <w:p w14:paraId="54634734"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Cutting or enlarging openings for sinks, faucets, cooktops, fixtures or appliances;</w:t>
      </w:r>
    </w:p>
    <w:p w14:paraId="7FAF6A42"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Creating or modifying edge profiles;</w:t>
      </w:r>
    </w:p>
    <w:p w14:paraId="078C540D"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Polishing, grinding, honing, sanding, resurfacing, refinishing, or laminating;</w:t>
      </w:r>
    </w:p>
    <w:p w14:paraId="2D8123C2"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Routing, coring, drilling, shaping or contouring;</w:t>
      </w:r>
    </w:p>
    <w:p w14:paraId="4E458352"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0000FF"/>
          <w:spacing w:val="6"/>
          <w:u w:val="single"/>
          <w:shd w:val="clear" w:color="auto" w:fill="FFFFFF"/>
        </w:rPr>
      </w:pPr>
      <w:r w:rsidRPr="00871930">
        <w:rPr>
          <w:rFonts w:ascii="Calibri Light" w:hAnsi="Calibri Light" w:cs="Calibri Light"/>
          <w:b/>
          <w:bCs/>
          <w:color w:val="0000FF"/>
          <w:spacing w:val="6"/>
          <w:u w:val="single"/>
          <w:shd w:val="clear" w:color="auto" w:fill="FFFFFF"/>
        </w:rPr>
        <w:t>Creating, modifying, or finishing waterfall edges;</w:t>
      </w:r>
    </w:p>
    <w:p w14:paraId="5BCBC352" w14:textId="77777777" w:rsidR="002E6D3B" w:rsidRPr="00871930"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871930">
        <w:rPr>
          <w:rFonts w:ascii="Calibri Light" w:hAnsi="Calibri Light" w:cs="Calibri Light"/>
          <w:b/>
          <w:bCs/>
          <w:color w:val="0000FF"/>
          <w:spacing w:val="6"/>
          <w:u w:val="single"/>
          <w:shd w:val="clear" w:color="auto" w:fill="FFFFFF"/>
        </w:rPr>
        <w:t>Any alteration that removes material from the slab beyond that necessary for a minor fit adjustment.</w:t>
      </w:r>
    </w:p>
    <w:p w14:paraId="3310F529" w14:textId="77777777" w:rsidR="002E6D3B" w:rsidRPr="009D67A3"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lastRenderedPageBreak/>
        <w:t xml:space="preserve">“Manufacture” means to make, produce, or otherwise create artificial stone slabs </w:t>
      </w:r>
      <w:r w:rsidRPr="006979AC">
        <w:rPr>
          <w:rFonts w:ascii="Calibri Light" w:hAnsi="Calibri Light" w:cs="Calibri Light"/>
          <w:b/>
          <w:bCs/>
          <w:color w:val="FF0000"/>
          <w:spacing w:val="6"/>
          <w:u w:val="single"/>
          <w:shd w:val="clear" w:color="auto" w:fill="FFFFFF"/>
        </w:rPr>
        <w:t xml:space="preserve">or panels </w:t>
      </w:r>
      <w:r w:rsidRPr="009D67A3">
        <w:rPr>
          <w:rFonts w:ascii="Calibri Light" w:hAnsi="Calibri Light" w:cs="Calibri Light"/>
          <w:b/>
          <w:bCs/>
          <w:color w:val="000000"/>
          <w:spacing w:val="6"/>
          <w:u w:val="single"/>
          <w:shd w:val="clear" w:color="auto" w:fill="FFFFFF"/>
        </w:rPr>
        <w:t>containing crystalline silica by combining or otherwise processing crystalline silica</w:t>
      </w:r>
      <w:r w:rsidRPr="006207B2">
        <w:rPr>
          <w:rFonts w:ascii="Calibri Light" w:hAnsi="Calibri Light" w:cs="Calibri Light"/>
          <w:b/>
          <w:bCs/>
          <w:color w:val="FF0000"/>
          <w:spacing w:val="6"/>
          <w:u w:val="single"/>
          <w:shd w:val="clear" w:color="auto" w:fill="FFFFFF"/>
        </w:rPr>
        <w:t>-</w:t>
      </w:r>
      <w:r w:rsidRPr="009D67A3">
        <w:rPr>
          <w:rFonts w:ascii="Calibri Light" w:hAnsi="Calibri Light" w:cs="Calibri Light"/>
          <w:b/>
          <w:bCs/>
          <w:color w:val="000000"/>
          <w:spacing w:val="6"/>
          <w:u w:val="single"/>
          <w:shd w:val="clear" w:color="auto" w:fill="FFFFFF"/>
        </w:rPr>
        <w:t>containing materials with adhesives, resins, pigments, or other materials</w:t>
      </w:r>
      <w:r w:rsidRPr="009D67A3">
        <w:rPr>
          <w:rFonts w:ascii="Calibri Light" w:hAnsi="Calibri Light" w:cs="Calibri Light"/>
          <w:b/>
          <w:bCs/>
          <w:color w:val="000000"/>
          <w:spacing w:val="6"/>
          <w:shd w:val="clear" w:color="auto" w:fill="FFFFFF"/>
        </w:rPr>
        <w:t xml:space="preserve">. </w:t>
      </w:r>
    </w:p>
    <w:p w14:paraId="2C99ED9A" w14:textId="77777777" w:rsidR="002E6D3B" w:rsidRPr="009D67A3"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“Fabrication” means to process, modify, alter, shape, or otherwise transform a manufactured artificial stone slab </w:t>
      </w:r>
      <w:r w:rsidRPr="00B31C55">
        <w:rPr>
          <w:rFonts w:ascii="Calibri Light" w:hAnsi="Calibri Light" w:cs="Calibri Light"/>
          <w:b/>
          <w:bCs/>
          <w:color w:val="FF0000"/>
          <w:spacing w:val="6"/>
          <w:u w:val="single"/>
        </w:rPr>
        <w:t xml:space="preserve">or panel </w:t>
      </w:r>
      <w:r w:rsidRPr="009D67A3">
        <w:rPr>
          <w:rFonts w:ascii="Calibri Light" w:hAnsi="Calibri Light" w:cs="Calibri Light"/>
          <w:b/>
          <w:bCs/>
          <w:spacing w:val="6"/>
          <w:u w:val="single"/>
        </w:rPr>
        <w:t xml:space="preserve">containing crystalline silica into a final or near-final product for its intended use by cutting, grinding, drilling, routing, polishing, finishing, joining, </w:t>
      </w:r>
      <w:r w:rsidRPr="00645CA4">
        <w:rPr>
          <w:rFonts w:ascii="Calibri Light" w:hAnsi="Calibri Light" w:cs="Calibri Light"/>
          <w:b/>
          <w:bCs/>
          <w:color w:val="FF0000"/>
          <w:spacing w:val="6"/>
          <w:u w:val="single"/>
        </w:rPr>
        <w:t>laminating</w:t>
      </w:r>
      <w:r>
        <w:rPr>
          <w:rFonts w:ascii="Calibri Light" w:hAnsi="Calibri Light" w:cs="Calibri Light"/>
          <w:b/>
          <w:bCs/>
          <w:spacing w:val="6"/>
          <w:u w:val="single"/>
        </w:rPr>
        <w:t xml:space="preserve"> </w:t>
      </w:r>
      <w:r w:rsidRPr="009D67A3">
        <w:rPr>
          <w:rFonts w:ascii="Calibri Light" w:hAnsi="Calibri Light" w:cs="Calibri Light"/>
          <w:b/>
          <w:bCs/>
          <w:spacing w:val="6"/>
          <w:u w:val="single"/>
        </w:rPr>
        <w:t>or otherwise processing a manufactured slab.</w:t>
      </w:r>
    </w:p>
    <w:p w14:paraId="283D0044" w14:textId="77777777" w:rsidR="002E6D3B" w:rsidRPr="009D67A3" w:rsidRDefault="002E6D3B" w:rsidP="002E6D3B">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notify all employees, verbally and in writing in a language understood by employees, that the manufacture or fabrication of artificial stone containing </w:t>
      </w:r>
      <w:r w:rsidRPr="003F758F">
        <w:rPr>
          <w:rFonts w:ascii="Calibri Light" w:hAnsi="Calibri Light" w:cs="Calibri Light"/>
          <w:b/>
          <w:bCs/>
          <w:color w:val="FF0000"/>
          <w:spacing w:val="6"/>
          <w:u w:val="single"/>
        </w:rPr>
        <w:t>1.0%</w:t>
      </w:r>
      <w:r w:rsidRPr="009B0001">
        <w:rPr>
          <w:rFonts w:ascii="Calibri Light" w:hAnsi="Calibri Light" w:cs="Calibri Light"/>
          <w:b/>
          <w:bCs/>
          <w:color w:val="FF0000"/>
          <w:spacing w:val="6"/>
          <w:u w:val="single"/>
        </w:rPr>
        <w:t xml:space="preserve"> or more </w:t>
      </w:r>
      <w:r w:rsidRPr="009D67A3">
        <w:rPr>
          <w:rFonts w:ascii="Calibri Light" w:hAnsi="Calibri Light" w:cs="Calibri Light"/>
          <w:b/>
          <w:bCs/>
          <w:spacing w:val="6"/>
          <w:u w:val="single"/>
        </w:rPr>
        <w:t>crystalline silica is dangerous to life and health, and that its manufacture or fabrication is prohibited in any workplace.</w:t>
      </w:r>
    </w:p>
    <w:p w14:paraId="474009F1" w14:textId="46948674" w:rsidR="002E6D3B" w:rsidRPr="009D67A3" w:rsidRDefault="002E6D3B" w:rsidP="002E6D3B">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post highly visible signs at all entrances to the workplace </w:t>
      </w:r>
      <w:r w:rsidRPr="00AE1555">
        <w:rPr>
          <w:rFonts w:ascii="Calibri Light" w:hAnsi="Calibri Light" w:cs="Calibri Light"/>
          <w:b/>
          <w:bCs/>
          <w:color w:val="FF0000"/>
          <w:spacing w:val="6"/>
          <w:u w:val="single"/>
        </w:rPr>
        <w:t>in language</w:t>
      </w:r>
      <w:r>
        <w:rPr>
          <w:rFonts w:ascii="Calibri Light" w:hAnsi="Calibri Light" w:cs="Calibri Light"/>
          <w:b/>
          <w:bCs/>
          <w:color w:val="FF0000"/>
          <w:spacing w:val="6"/>
          <w:u w:val="single"/>
        </w:rPr>
        <w:t>s</w:t>
      </w:r>
      <w:r w:rsidRPr="00AE1555">
        <w:rPr>
          <w:rFonts w:ascii="Calibri Light" w:hAnsi="Calibri Light" w:cs="Calibri Light"/>
          <w:b/>
          <w:bCs/>
          <w:color w:val="FF0000"/>
          <w:spacing w:val="6"/>
          <w:u w:val="single"/>
        </w:rPr>
        <w:t xml:space="preserve"> understood by employees</w:t>
      </w:r>
      <w:r>
        <w:rPr>
          <w:rFonts w:ascii="Calibri Light" w:hAnsi="Calibri Light" w:cs="Calibri Light"/>
          <w:b/>
          <w:bCs/>
          <w:color w:val="FF0000"/>
          <w:spacing w:val="6"/>
          <w:u w:val="single"/>
        </w:rPr>
        <w:t xml:space="preserve"> </w:t>
      </w:r>
      <w:r w:rsidRPr="005811FF">
        <w:rPr>
          <w:rFonts w:ascii="Calibri Light" w:hAnsi="Calibri Light" w:cs="Calibri Light"/>
          <w:b/>
          <w:color w:val="auto"/>
          <w:spacing w:val="6"/>
          <w:u w:val="single"/>
        </w:rPr>
        <w:t xml:space="preserve">with </w:t>
      </w:r>
      <w:r w:rsidRPr="009D67A3">
        <w:rPr>
          <w:rFonts w:ascii="Calibri Light" w:hAnsi="Calibri Light" w:cs="Calibri Light"/>
          <w:b/>
          <w:bCs/>
          <w:spacing w:val="6"/>
          <w:u w:val="single"/>
        </w:rPr>
        <w:t>the following:</w:t>
      </w:r>
    </w:p>
    <w:p w14:paraId="7ECA4933" w14:textId="77777777" w:rsidR="002E6D3B" w:rsidRPr="009D67A3" w:rsidRDefault="002E6D3B" w:rsidP="002E6D3B">
      <w:pPr>
        <w:pStyle w:val="ListParagraph"/>
        <w:spacing w:after="60"/>
        <w:ind w:left="1008"/>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(ENGINEERED STONE, QUARTZ) </w:t>
      </w:r>
      <w:r w:rsidRPr="00F961C9">
        <w:rPr>
          <w:rFonts w:ascii="Calibri Light" w:hAnsi="Calibri Light" w:cs="Calibri Light"/>
          <w:b/>
          <w:bCs/>
          <w:color w:val="FF0000"/>
          <w:spacing w:val="6"/>
          <w:u w:val="single"/>
        </w:rPr>
        <w:t xml:space="preserve">WITH 1.0% </w:t>
      </w:r>
      <w:r>
        <w:rPr>
          <w:rFonts w:ascii="Calibri Light" w:hAnsi="Calibri Light" w:cs="Calibri Light"/>
          <w:b/>
          <w:bCs/>
          <w:color w:val="FF0000"/>
          <w:spacing w:val="6"/>
          <w:u w:val="single"/>
        </w:rPr>
        <w:t xml:space="preserve">OR MORE </w:t>
      </w:r>
      <w:r w:rsidRPr="009D67A3">
        <w:rPr>
          <w:rFonts w:ascii="Calibri Light" w:hAnsi="Calibri Light" w:cs="Calibri Light"/>
          <w:b/>
          <w:bCs/>
          <w:spacing w:val="6"/>
          <w:u w:val="single"/>
        </w:rPr>
        <w:t>CRYSTALLINE SILICA IS PROHIBITED!</w:t>
      </w:r>
    </w:p>
    <w:p w14:paraId="316723E3" w14:textId="77777777" w:rsidR="002E6D3B" w:rsidRPr="009D67A3" w:rsidRDefault="002E6D3B" w:rsidP="002E6D3B">
      <w:pPr>
        <w:pStyle w:val="ListParagraph"/>
        <w:spacing w:after="120"/>
        <w:ind w:left="1008"/>
        <w:contextualSpacing w:val="0"/>
        <w:rPr>
          <w:rFonts w:ascii="Calibri Light" w:hAnsi="Calibri Light" w:cs="Calibri Light"/>
          <w:b/>
          <w:bCs/>
          <w:spacing w:val="6"/>
          <w:u w:val="single"/>
        </w:rPr>
      </w:pPr>
      <w:r w:rsidRPr="009D67A3">
        <w:rPr>
          <w:rFonts w:ascii="Calibri Light" w:hAnsi="Calibri Light" w:cs="Calibri Light"/>
          <w:b/>
          <w:bCs/>
          <w:spacing w:val="6"/>
          <w:u w:val="single"/>
        </w:rPr>
        <w:t>ARTIFICIAL STONE WITH CRYSTALLINE SILICA IS DANGEROUS TO LIFE AND HEALTH!</w:t>
      </w:r>
    </w:p>
    <w:p w14:paraId="5CD886C4" w14:textId="666A2B0B" w:rsidR="002E6D3B" w:rsidRPr="009D67A3" w:rsidRDefault="00177A4E" w:rsidP="002E6D3B">
      <w:pPr>
        <w:pStyle w:val="ListParagraph"/>
        <w:spacing w:after="60"/>
        <w:ind w:left="1008"/>
        <w:contextualSpacing w:val="0"/>
        <w:rPr>
          <w:rFonts w:ascii="Calibri Light" w:hAnsi="Calibri Light" w:cs="Calibri Light"/>
          <w:b/>
          <w:bCs/>
          <w:spacing w:val="6"/>
          <w:u w:val="single"/>
          <w:lang w:val="es-419"/>
        </w:rPr>
      </w:pPr>
      <w:proofErr w:type="gramStart"/>
      <w:r w:rsidRPr="009D67A3">
        <w:rPr>
          <w:rFonts w:ascii="Calibri Light" w:hAnsi="Calibri Light" w:cs="Calibri Light"/>
          <w:b/>
          <w:bCs/>
          <w:spacing w:val="6"/>
          <w:u w:val="single"/>
          <w:lang w:val="es-419"/>
        </w:rPr>
        <w:t xml:space="preserve">¡SE PROHÍBE LA PIEDRA ARTIFICIAL (PIEDRA DE INGENIERÍA, CUARZO) QUE CONTENGA </w:t>
      </w:r>
      <w:r w:rsidRPr="00F961C9">
        <w:rPr>
          <w:rFonts w:ascii="Calibri Light" w:hAnsi="Calibri Light" w:cs="Calibri Light"/>
          <w:b/>
          <w:bCs/>
          <w:color w:val="FF0000"/>
          <w:spacing w:val="6"/>
          <w:u w:val="single"/>
          <w:lang w:val="es-419"/>
        </w:rPr>
        <w:t>1</w:t>
      </w:r>
      <w:r>
        <w:rPr>
          <w:rFonts w:ascii="Calibri Light" w:hAnsi="Calibri Light" w:cs="Calibri Light"/>
          <w:b/>
          <w:bCs/>
          <w:color w:val="FF0000"/>
          <w:spacing w:val="6"/>
          <w:u w:val="single"/>
          <w:lang w:val="es-419"/>
        </w:rPr>
        <w:t>.</w:t>
      </w:r>
      <w:proofErr w:type="gramEnd"/>
      <w:r w:rsidR="002E6D3B" w:rsidRPr="00F961C9">
        <w:rPr>
          <w:rFonts w:ascii="Calibri Light" w:hAnsi="Calibri Light" w:cs="Calibri Light"/>
          <w:b/>
          <w:bCs/>
          <w:color w:val="FF0000"/>
          <w:spacing w:val="6"/>
          <w:u w:val="single"/>
          <w:lang w:val="es-419"/>
        </w:rPr>
        <w:t>0%</w:t>
      </w:r>
      <w:r w:rsidR="002E6D3B" w:rsidRPr="00177A4E">
        <w:rPr>
          <w:rFonts w:ascii="Calibri Light" w:hAnsi="Calibri Light" w:cs="Calibri Light"/>
          <w:b/>
          <w:bCs/>
          <w:color w:val="FF0000"/>
          <w:spacing w:val="6"/>
          <w:u w:val="single"/>
          <w:lang w:val="es-419"/>
        </w:rPr>
        <w:t xml:space="preserve"> </w:t>
      </w:r>
      <w:r w:rsidR="002E6D3B" w:rsidRPr="00DA4B41">
        <w:rPr>
          <w:rFonts w:ascii="Calibri Light" w:hAnsi="Calibri Light" w:cs="Calibri Light"/>
          <w:b/>
          <w:bCs/>
          <w:color w:val="FF0000"/>
          <w:spacing w:val="6"/>
          <w:u w:val="single"/>
          <w:lang w:val="es-419"/>
        </w:rPr>
        <w:t>O M</w:t>
      </w:r>
      <w:r w:rsidR="002E6D3B" w:rsidRPr="006207B2">
        <w:rPr>
          <w:rFonts w:ascii="Calibri Light" w:hAnsi="Calibri Light" w:cs="Calibri Light"/>
          <w:b/>
          <w:bCs/>
          <w:color w:val="FF0000"/>
          <w:spacing w:val="6"/>
          <w:u w:val="single"/>
          <w:lang w:val="es-419"/>
        </w:rPr>
        <w:t>Á</w:t>
      </w:r>
      <w:r w:rsidR="002E6D3B" w:rsidRPr="00F961C9">
        <w:rPr>
          <w:rFonts w:ascii="Calibri Light" w:hAnsi="Calibri Light" w:cs="Calibri Light"/>
          <w:b/>
          <w:bCs/>
          <w:color w:val="FF0000"/>
          <w:spacing w:val="6"/>
          <w:u w:val="single"/>
          <w:lang w:val="es-419"/>
        </w:rPr>
        <w:t xml:space="preserve">S DE </w:t>
      </w:r>
      <w:r w:rsidR="002E6D3B" w:rsidRPr="009D67A3">
        <w:rPr>
          <w:rFonts w:ascii="Calibri Light" w:hAnsi="Calibri Light" w:cs="Calibri Light"/>
          <w:b/>
          <w:bCs/>
          <w:spacing w:val="6"/>
          <w:u w:val="single"/>
          <w:lang w:val="es-419"/>
        </w:rPr>
        <w:t>SÍLICE CRISTALINA!</w:t>
      </w:r>
    </w:p>
    <w:p w14:paraId="79B6FC18" w14:textId="77777777" w:rsidR="002E6D3B" w:rsidRPr="009D67A3" w:rsidRDefault="002E6D3B" w:rsidP="002E6D3B">
      <w:pPr>
        <w:pStyle w:val="ListParagraph"/>
        <w:spacing w:after="120"/>
        <w:ind w:left="1008"/>
        <w:contextualSpacing w:val="0"/>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¡LA PIEDRA ARTIFICIAL QUE CONTIENE SÍLICE CRISTALINA ES PELIGROSA PARA LA VIDA Y LA SALUD!</w:t>
      </w:r>
    </w:p>
    <w:p w14:paraId="7BF21E53" w14:textId="77777777" w:rsidR="002E6D3B" w:rsidRPr="009D67A3" w:rsidRDefault="002E6D3B" w:rsidP="002E6D3B">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Any manufacturing or fabrication of artificial stone with </w:t>
      </w:r>
      <w:r w:rsidRPr="00617862">
        <w:rPr>
          <w:rFonts w:ascii="Calibri Light" w:hAnsi="Calibri Light" w:cs="Calibri Light"/>
          <w:b/>
          <w:bCs/>
          <w:strike/>
          <w:color w:val="FF0000"/>
          <w:spacing w:val="6"/>
          <w:u w:val="single"/>
        </w:rPr>
        <w:t>more than</w:t>
      </w:r>
      <w:r w:rsidRPr="00617862">
        <w:rPr>
          <w:rFonts w:ascii="Calibri Light" w:hAnsi="Calibri Light" w:cs="Calibri Light"/>
          <w:b/>
          <w:bCs/>
          <w:color w:val="FF0000"/>
          <w:spacing w:val="6"/>
          <w:u w:val="single"/>
        </w:rPr>
        <w:t xml:space="preserve"> </w:t>
      </w:r>
      <w:r w:rsidRPr="009D67A3">
        <w:rPr>
          <w:rFonts w:ascii="Calibri Light" w:hAnsi="Calibri Light" w:cs="Calibri Light"/>
          <w:b/>
          <w:bCs/>
          <w:spacing w:val="6"/>
          <w:u w:val="single"/>
        </w:rPr>
        <w:t xml:space="preserve">1.0% </w:t>
      </w:r>
      <w:r w:rsidRPr="00617862">
        <w:rPr>
          <w:rFonts w:ascii="Calibri Light" w:hAnsi="Calibri Light" w:cs="Calibri Light"/>
          <w:b/>
          <w:bCs/>
          <w:color w:val="FF0000"/>
          <w:spacing w:val="6"/>
          <w:u w:val="single"/>
        </w:rPr>
        <w:t xml:space="preserve">or more </w:t>
      </w:r>
      <w:r w:rsidRPr="009D67A3">
        <w:rPr>
          <w:rFonts w:ascii="Calibri Light" w:hAnsi="Calibri Light" w:cs="Calibri Light"/>
          <w:b/>
          <w:bCs/>
          <w:spacing w:val="6"/>
          <w:u w:val="single"/>
        </w:rPr>
        <w:t xml:space="preserve">crystalline silica shall be considered an imminent hazard and shall be subject to an Order Prohibiting Use from the Division. </w:t>
      </w:r>
    </w:p>
    <w:p w14:paraId="12824EDD" w14:textId="77777777" w:rsidR="002E6D3B" w:rsidRPr="009D67A3" w:rsidRDefault="002E6D3B" w:rsidP="002E6D3B">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Recordkeeping</w:t>
      </w:r>
    </w:p>
    <w:p w14:paraId="2C183FBD" w14:textId="77777777" w:rsidR="002E6D3B" w:rsidRPr="00C759D1" w:rsidRDefault="002E6D3B" w:rsidP="002E6D3B">
      <w:pPr>
        <w:pStyle w:val="ListParagraph"/>
        <w:numPr>
          <w:ilvl w:val="1"/>
          <w:numId w:val="1"/>
        </w:numPr>
        <w:spacing w:after="120"/>
        <w:contextualSpacing w:val="0"/>
        <w:rPr>
          <w:rFonts w:ascii="Calibri Light" w:hAnsi="Calibri Light" w:cs="Calibri Light"/>
          <w:b/>
          <w:bCs/>
          <w:spacing w:val="6"/>
        </w:rPr>
      </w:pPr>
      <w:r w:rsidRPr="00C93CB4">
        <w:rPr>
          <w:rFonts w:ascii="Calibri Light" w:hAnsi="Calibri Light" w:cs="Calibri Light"/>
          <w:b/>
          <w:bCs/>
          <w:color w:val="FF0000"/>
          <w:spacing w:val="6"/>
          <w:u w:val="single"/>
        </w:rPr>
        <w:t>Documentation of product contents</w:t>
      </w:r>
      <w:r>
        <w:rPr>
          <w:rFonts w:ascii="Calibri Light" w:hAnsi="Calibri Light" w:cs="Calibri Light"/>
          <w:b/>
          <w:bCs/>
          <w:color w:val="FF0000"/>
          <w:spacing w:val="6"/>
          <w:u w:val="single"/>
        </w:rPr>
        <w:t>.</w:t>
      </w:r>
    </w:p>
    <w:p w14:paraId="39520C21" w14:textId="5DED7CFA" w:rsidR="002E6D3B" w:rsidRPr="00C759D1" w:rsidRDefault="002E6D3B" w:rsidP="002E6D3B">
      <w:pPr>
        <w:pStyle w:val="ListParagraph"/>
        <w:numPr>
          <w:ilvl w:val="2"/>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The employer shall maintain documentation sufficient to demonstrate that a material contains </w:t>
      </w:r>
      <w:r w:rsidRPr="00E33189">
        <w:rPr>
          <w:rFonts w:ascii="Calibri Light" w:hAnsi="Calibri Light" w:cs="Calibri Light"/>
          <w:b/>
          <w:bCs/>
          <w:color w:val="FF0000"/>
          <w:spacing w:val="6"/>
          <w:u w:val="single"/>
        </w:rPr>
        <w:t xml:space="preserve">less than </w:t>
      </w:r>
      <w:r w:rsidRPr="009D67A3">
        <w:rPr>
          <w:rFonts w:ascii="Calibri Light" w:hAnsi="Calibri Light" w:cs="Calibri Light"/>
          <w:b/>
          <w:bCs/>
          <w:spacing w:val="6"/>
          <w:u w:val="single"/>
        </w:rPr>
        <w:t xml:space="preserve">1.0% </w:t>
      </w:r>
      <w:r w:rsidRPr="00E33189">
        <w:rPr>
          <w:rFonts w:ascii="Calibri Light" w:hAnsi="Calibri Light" w:cs="Calibri Light"/>
          <w:b/>
          <w:bCs/>
          <w:strike/>
          <w:color w:val="FF0000"/>
          <w:spacing w:val="6"/>
          <w:u w:val="single"/>
        </w:rPr>
        <w:t>or less</w:t>
      </w:r>
      <w:r w:rsidRPr="00E33189">
        <w:rPr>
          <w:rFonts w:ascii="Calibri Light" w:hAnsi="Calibri Light" w:cs="Calibri Light"/>
          <w:b/>
          <w:bCs/>
          <w:color w:val="FF0000"/>
          <w:spacing w:val="6"/>
          <w:u w:val="single"/>
        </w:rPr>
        <w:t xml:space="preserve"> </w:t>
      </w:r>
      <w:r w:rsidRPr="009D67A3">
        <w:rPr>
          <w:rFonts w:ascii="Calibri Light" w:hAnsi="Calibri Light" w:cs="Calibri Light"/>
          <w:b/>
          <w:bCs/>
          <w:spacing w:val="6"/>
          <w:u w:val="single"/>
        </w:rPr>
        <w:t>crystalline silica by weight</w:t>
      </w:r>
      <w:r w:rsidRPr="006D7912">
        <w:rPr>
          <w:rFonts w:ascii="Calibri Light" w:hAnsi="Calibri Light" w:cs="Calibri Light"/>
          <w:b/>
          <w:bCs/>
          <w:color w:val="FF0000"/>
          <w:spacing w:val="6"/>
          <w:u w:val="single"/>
        </w:rPr>
        <w:t>;</w:t>
      </w:r>
      <w:r w:rsidRPr="009D67A3">
        <w:rPr>
          <w:rFonts w:ascii="Calibri Light" w:hAnsi="Calibri Light" w:cs="Calibri Light"/>
          <w:b/>
          <w:bCs/>
          <w:spacing w:val="6"/>
          <w:u w:val="single"/>
        </w:rPr>
        <w:t xml:space="preserve"> or that the material is not artificial stone.</w:t>
      </w:r>
    </w:p>
    <w:p w14:paraId="1BA818FE" w14:textId="77777777" w:rsidR="002E6D3B" w:rsidRPr="007E2884" w:rsidRDefault="002E6D3B" w:rsidP="002E6D3B">
      <w:pPr>
        <w:pStyle w:val="ListParagraph"/>
        <w:numPr>
          <w:ilvl w:val="2"/>
          <w:numId w:val="1"/>
        </w:numPr>
        <w:spacing w:after="60"/>
        <w:contextualSpacing w:val="0"/>
        <w:rPr>
          <w:rFonts w:ascii="Calibri Light" w:hAnsi="Calibri Light" w:cs="Calibri Light"/>
          <w:b/>
          <w:bCs/>
          <w:spacing w:val="6"/>
        </w:rPr>
      </w:pPr>
      <w:r>
        <w:rPr>
          <w:rFonts w:ascii="Calibri Light" w:hAnsi="Calibri Light" w:cs="Calibri Light"/>
          <w:b/>
          <w:bCs/>
          <w:color w:val="FF0000"/>
          <w:spacing w:val="6"/>
          <w:u w:val="single"/>
        </w:rPr>
        <w:t>D</w:t>
      </w:r>
      <w:r w:rsidRPr="00C93CB4">
        <w:rPr>
          <w:rFonts w:ascii="Calibri Light" w:hAnsi="Calibri Light" w:cs="Calibri Light"/>
          <w:b/>
          <w:bCs/>
          <w:color w:val="FF0000"/>
          <w:spacing w:val="6"/>
          <w:u w:val="single"/>
        </w:rPr>
        <w:t xml:space="preserve">ocumentation </w:t>
      </w:r>
      <w:r>
        <w:rPr>
          <w:rFonts w:ascii="Calibri Light" w:hAnsi="Calibri Light" w:cs="Calibri Light"/>
          <w:b/>
          <w:bCs/>
          <w:color w:val="FF0000"/>
          <w:spacing w:val="6"/>
          <w:u w:val="single"/>
        </w:rPr>
        <w:t xml:space="preserve">shall </w:t>
      </w:r>
      <w:r w:rsidRPr="00C93CB4">
        <w:rPr>
          <w:rFonts w:ascii="Calibri Light" w:hAnsi="Calibri Light" w:cs="Calibri Light"/>
          <w:b/>
          <w:bCs/>
          <w:color w:val="FF0000"/>
          <w:spacing w:val="6"/>
          <w:u w:val="single"/>
        </w:rPr>
        <w:t>include</w:t>
      </w:r>
      <w:r>
        <w:rPr>
          <w:rFonts w:ascii="Calibri Light" w:hAnsi="Calibri Light" w:cs="Calibri Light"/>
          <w:b/>
          <w:bCs/>
          <w:color w:val="FF0000"/>
          <w:spacing w:val="6"/>
          <w:u w:val="single"/>
        </w:rPr>
        <w:t>:</w:t>
      </w:r>
    </w:p>
    <w:p w14:paraId="1AD39B4C" w14:textId="77777777" w:rsidR="002E6D3B" w:rsidRPr="007E2884" w:rsidRDefault="002E6D3B" w:rsidP="002E6D3B">
      <w:pPr>
        <w:pStyle w:val="ListParagraph"/>
        <w:numPr>
          <w:ilvl w:val="3"/>
          <w:numId w:val="1"/>
        </w:numPr>
        <w:spacing w:after="120"/>
        <w:contextualSpacing w:val="0"/>
        <w:rPr>
          <w:rFonts w:ascii="Calibri Light" w:hAnsi="Calibri Light" w:cs="Calibri Light"/>
          <w:b/>
          <w:bCs/>
          <w:spacing w:val="6"/>
        </w:rPr>
      </w:pPr>
      <w:r>
        <w:rPr>
          <w:rFonts w:ascii="Calibri Light" w:hAnsi="Calibri Light" w:cs="Calibri Light"/>
          <w:b/>
          <w:bCs/>
          <w:color w:val="FF0000"/>
          <w:spacing w:val="6"/>
          <w:u w:val="single"/>
        </w:rPr>
        <w:t xml:space="preserve">A Safety Data Sheet (SDS) in accordance with section 5194 for each Stock-Keeping Unit (SKU); and </w:t>
      </w:r>
    </w:p>
    <w:p w14:paraId="42F96FFA" w14:textId="77777777" w:rsidR="002E6D3B" w:rsidRPr="00C759D1" w:rsidRDefault="002E6D3B" w:rsidP="002E6D3B">
      <w:pPr>
        <w:pStyle w:val="ListParagraph"/>
        <w:numPr>
          <w:ilvl w:val="3"/>
          <w:numId w:val="1"/>
        </w:numPr>
        <w:spacing w:after="120"/>
        <w:contextualSpacing w:val="0"/>
        <w:rPr>
          <w:rFonts w:ascii="Calibri Light" w:hAnsi="Calibri Light" w:cs="Calibri Light"/>
          <w:b/>
          <w:bCs/>
          <w:spacing w:val="6"/>
        </w:rPr>
      </w:pPr>
      <w:r>
        <w:rPr>
          <w:rFonts w:ascii="Calibri Light" w:hAnsi="Calibri Light" w:cs="Calibri Light"/>
          <w:b/>
          <w:bCs/>
          <w:color w:val="FF0000"/>
          <w:spacing w:val="6"/>
          <w:u w:val="single"/>
        </w:rPr>
        <w:t xml:space="preserve">A </w:t>
      </w:r>
      <w:r w:rsidRPr="00C93CB4">
        <w:rPr>
          <w:rFonts w:ascii="Calibri Light" w:hAnsi="Calibri Light" w:cs="Calibri Light"/>
          <w:b/>
          <w:bCs/>
          <w:color w:val="FF0000"/>
          <w:spacing w:val="6"/>
          <w:u w:val="single"/>
        </w:rPr>
        <w:t xml:space="preserve">laboratory analysis </w:t>
      </w:r>
      <w:r>
        <w:rPr>
          <w:rFonts w:ascii="Calibri Light" w:hAnsi="Calibri Light" w:cs="Calibri Light"/>
          <w:b/>
          <w:bCs/>
          <w:color w:val="FF0000"/>
          <w:spacing w:val="6"/>
          <w:u w:val="single"/>
        </w:rPr>
        <w:t xml:space="preserve">for each SKU </w:t>
      </w:r>
      <w:r w:rsidRPr="00C93CB4">
        <w:rPr>
          <w:rFonts w:ascii="Calibri Light" w:hAnsi="Calibri Light" w:cs="Calibri Light"/>
          <w:b/>
          <w:bCs/>
          <w:color w:val="FF0000"/>
          <w:spacing w:val="6"/>
          <w:u w:val="single"/>
        </w:rPr>
        <w:t xml:space="preserve">using X-ray Diffraction </w:t>
      </w:r>
      <w:r>
        <w:rPr>
          <w:rFonts w:ascii="Calibri Light" w:hAnsi="Calibri Light" w:cs="Calibri Light"/>
          <w:b/>
          <w:bCs/>
          <w:color w:val="FF0000"/>
          <w:spacing w:val="6"/>
          <w:u w:val="single"/>
        </w:rPr>
        <w:t xml:space="preserve">from a </w:t>
      </w:r>
      <w:r w:rsidRPr="00C93CB4">
        <w:rPr>
          <w:rFonts w:ascii="Calibri Light" w:hAnsi="Calibri Light" w:cs="Calibri Light"/>
          <w:b/>
          <w:bCs/>
          <w:color w:val="FF0000"/>
          <w:spacing w:val="6"/>
          <w:u w:val="single"/>
        </w:rPr>
        <w:t xml:space="preserve">laboratory </w:t>
      </w:r>
      <w:r>
        <w:rPr>
          <w:rFonts w:ascii="Calibri Light" w:hAnsi="Calibri Light" w:cs="Calibri Light"/>
          <w:b/>
          <w:bCs/>
          <w:color w:val="FF0000"/>
          <w:spacing w:val="6"/>
          <w:u w:val="single"/>
        </w:rPr>
        <w:t xml:space="preserve">accredited </w:t>
      </w:r>
      <w:r w:rsidRPr="00C93CB4">
        <w:rPr>
          <w:rFonts w:ascii="Calibri Light" w:hAnsi="Calibri Light" w:cs="Calibri Light"/>
          <w:b/>
          <w:bCs/>
          <w:color w:val="FF0000"/>
          <w:spacing w:val="6"/>
          <w:u w:val="single"/>
        </w:rPr>
        <w:t>in accordance with section 5204 Appendix A provided by the importer, manufacturer, distributor, supplier, or</w:t>
      </w:r>
      <w:r>
        <w:rPr>
          <w:rFonts w:ascii="Calibri Light" w:hAnsi="Calibri Light" w:cs="Calibri Light"/>
          <w:b/>
          <w:bCs/>
          <w:color w:val="FF0000"/>
          <w:spacing w:val="6"/>
          <w:u w:val="single"/>
        </w:rPr>
        <w:t xml:space="preserve"> other source</w:t>
      </w:r>
      <w:r w:rsidRPr="00C93CB4">
        <w:rPr>
          <w:rFonts w:ascii="Calibri Light" w:hAnsi="Calibri Light" w:cs="Calibri Light"/>
          <w:b/>
          <w:bCs/>
          <w:color w:val="FF0000"/>
          <w:spacing w:val="6"/>
          <w:u w:val="single"/>
        </w:rPr>
        <w:t>.</w:t>
      </w:r>
    </w:p>
    <w:p w14:paraId="76499A97" w14:textId="77777777" w:rsidR="002E6D3B" w:rsidRPr="009D67A3" w:rsidRDefault="002E6D3B" w:rsidP="002E6D3B">
      <w:pPr>
        <w:pStyle w:val="ListParagraph"/>
        <w:numPr>
          <w:ilvl w:val="2"/>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In the absence of such documentation, the employer and Division shall treat the material as artificial stone containing </w:t>
      </w:r>
      <w:r w:rsidRPr="000A1E29">
        <w:rPr>
          <w:rFonts w:ascii="Calibri Light" w:hAnsi="Calibri Light" w:cs="Calibri Light"/>
          <w:b/>
          <w:bCs/>
          <w:strike/>
          <w:color w:val="FF0000"/>
          <w:spacing w:val="6"/>
          <w:u w:val="single"/>
        </w:rPr>
        <w:t>greater than</w:t>
      </w:r>
      <w:r w:rsidRPr="000A1E29">
        <w:rPr>
          <w:rFonts w:ascii="Calibri Light" w:hAnsi="Calibri Light" w:cs="Calibri Light"/>
          <w:b/>
          <w:bCs/>
          <w:color w:val="FF0000"/>
          <w:spacing w:val="6"/>
          <w:u w:val="single"/>
        </w:rPr>
        <w:t xml:space="preserve"> </w:t>
      </w:r>
      <w:r w:rsidRPr="009D67A3">
        <w:rPr>
          <w:rFonts w:ascii="Calibri Light" w:hAnsi="Calibri Light" w:cs="Calibri Light"/>
          <w:b/>
          <w:bCs/>
          <w:spacing w:val="6"/>
          <w:u w:val="single"/>
        </w:rPr>
        <w:t xml:space="preserve">1.0% </w:t>
      </w:r>
      <w:r w:rsidRPr="000A1E29">
        <w:rPr>
          <w:rFonts w:ascii="Calibri Light" w:hAnsi="Calibri Light" w:cs="Calibri Light"/>
          <w:b/>
          <w:bCs/>
          <w:color w:val="FF0000"/>
          <w:spacing w:val="6"/>
          <w:u w:val="single"/>
        </w:rPr>
        <w:t xml:space="preserve">or more </w:t>
      </w:r>
      <w:r w:rsidRPr="009D67A3">
        <w:rPr>
          <w:rFonts w:ascii="Calibri Light" w:hAnsi="Calibri Light" w:cs="Calibri Light"/>
          <w:b/>
          <w:bCs/>
          <w:spacing w:val="6"/>
          <w:u w:val="single"/>
        </w:rPr>
        <w:t>crystalline silica by weight.</w:t>
      </w:r>
    </w:p>
    <w:p w14:paraId="00BC8BB8" w14:textId="77777777" w:rsidR="002E6D3B"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maintain records of employee notifications required in subsection (d) that artificial stone with </w:t>
      </w:r>
      <w:r w:rsidRPr="001D3436">
        <w:rPr>
          <w:rFonts w:ascii="Calibri Light" w:hAnsi="Calibri Light" w:cs="Calibri Light"/>
          <w:b/>
          <w:bCs/>
          <w:color w:val="FF0000"/>
          <w:spacing w:val="6"/>
          <w:u w:val="single"/>
        </w:rPr>
        <w:t xml:space="preserve">1.0% or more </w:t>
      </w:r>
      <w:r w:rsidRPr="009D67A3">
        <w:rPr>
          <w:rFonts w:ascii="Calibri Light" w:hAnsi="Calibri Light" w:cs="Calibri Light"/>
          <w:b/>
          <w:bCs/>
          <w:spacing w:val="6"/>
          <w:u w:val="single"/>
        </w:rPr>
        <w:t>crystalline silica is dangerous to life and health and its manufacture or fabrication is prohibited at the worksite.</w:t>
      </w:r>
    </w:p>
    <w:p w14:paraId="5C48C4DE" w14:textId="0FDE0406" w:rsidR="002E6D3B" w:rsidRPr="009D67A3" w:rsidRDefault="002E6D3B" w:rsidP="002E6D3B">
      <w:pPr>
        <w:pStyle w:val="ListParagraph"/>
        <w:numPr>
          <w:ilvl w:val="1"/>
          <w:numId w:val="1"/>
        </w:numPr>
        <w:spacing w:after="120"/>
        <w:contextualSpacing w:val="0"/>
        <w:rPr>
          <w:rFonts w:ascii="Calibri Light" w:hAnsi="Calibri Light" w:cs="Calibri Light"/>
          <w:b/>
          <w:bCs/>
          <w:spacing w:val="6"/>
          <w:u w:val="single"/>
        </w:rPr>
      </w:pPr>
      <w:r w:rsidRPr="007F3D66">
        <w:rPr>
          <w:rFonts w:ascii="Calibri Light" w:hAnsi="Calibri Light" w:cs="Calibri Light"/>
          <w:b/>
          <w:bCs/>
          <w:color w:val="FF0000"/>
          <w:spacing w:val="6"/>
          <w:u w:val="single"/>
        </w:rPr>
        <w:lastRenderedPageBreak/>
        <w:t>Records and documentation required by this section shall be maintained</w:t>
      </w:r>
      <w:r w:rsidR="006B35E4">
        <w:rPr>
          <w:rFonts w:ascii="Calibri Light" w:hAnsi="Calibri Light" w:cs="Calibri Light"/>
          <w:b/>
          <w:bCs/>
          <w:color w:val="FF0000"/>
          <w:spacing w:val="6"/>
          <w:u w:val="single"/>
        </w:rPr>
        <w:t xml:space="preserve"> in accordance with section 3204</w:t>
      </w:r>
      <w:r>
        <w:rPr>
          <w:rFonts w:ascii="Calibri Light" w:hAnsi="Calibri Light" w:cs="Calibri Light"/>
          <w:b/>
          <w:bCs/>
          <w:color w:val="FF0000"/>
          <w:spacing w:val="6"/>
          <w:u w:val="single"/>
        </w:rPr>
        <w:t xml:space="preserve">, be provided </w:t>
      </w:r>
      <w:r w:rsidRPr="007F3D66">
        <w:rPr>
          <w:rFonts w:ascii="Calibri Light" w:hAnsi="Calibri Light" w:cs="Calibri Light"/>
          <w:b/>
          <w:bCs/>
          <w:color w:val="FF0000"/>
          <w:spacing w:val="6"/>
          <w:u w:val="single"/>
        </w:rPr>
        <w:t>to the Division</w:t>
      </w:r>
      <w:r>
        <w:rPr>
          <w:rFonts w:ascii="Calibri Light" w:hAnsi="Calibri Light" w:cs="Calibri Light"/>
          <w:b/>
          <w:bCs/>
          <w:color w:val="FF0000"/>
          <w:spacing w:val="6"/>
          <w:u w:val="single"/>
        </w:rPr>
        <w:t xml:space="preserve"> upon request, and be provided to </w:t>
      </w:r>
      <w:r w:rsidRPr="007F3D66">
        <w:rPr>
          <w:rFonts w:ascii="Calibri Light" w:hAnsi="Calibri Light" w:cs="Calibri Light"/>
          <w:b/>
          <w:bCs/>
          <w:color w:val="FF0000"/>
          <w:spacing w:val="6"/>
          <w:u w:val="single"/>
        </w:rPr>
        <w:t>employees</w:t>
      </w:r>
      <w:r>
        <w:rPr>
          <w:rFonts w:ascii="Calibri Light" w:hAnsi="Calibri Light" w:cs="Calibri Light"/>
          <w:b/>
          <w:bCs/>
          <w:color w:val="FF0000"/>
          <w:spacing w:val="6"/>
          <w:u w:val="single"/>
        </w:rPr>
        <w:t xml:space="preserve"> and employee designated representatives in accordance with section 3204</w:t>
      </w:r>
      <w:r w:rsidRPr="007F3D66">
        <w:rPr>
          <w:rFonts w:ascii="Calibri Light" w:hAnsi="Calibri Light" w:cs="Calibri Light"/>
          <w:b/>
          <w:bCs/>
          <w:color w:val="FF0000"/>
          <w:spacing w:val="6"/>
          <w:u w:val="single"/>
        </w:rPr>
        <w:t>.</w:t>
      </w:r>
    </w:p>
    <w:p w14:paraId="6EB56D3C" w14:textId="77777777" w:rsidR="002E6D3B" w:rsidRPr="006D7162" w:rsidRDefault="002E6D3B" w:rsidP="002E6D3B">
      <w:pPr>
        <w:pStyle w:val="ListParagraph"/>
        <w:numPr>
          <w:ilvl w:val="0"/>
          <w:numId w:val="1"/>
        </w:numPr>
        <w:contextualSpacing w:val="0"/>
        <w:rPr>
          <w:rFonts w:ascii="Calibri Light" w:hAnsi="Calibri Light" w:cs="Calibri Light"/>
          <w:spacing w:val="6"/>
        </w:rPr>
      </w:pPr>
      <w:r w:rsidRPr="00C93CB4">
        <w:rPr>
          <w:rFonts w:ascii="Calibri Light" w:hAnsi="Calibri Light" w:cs="Calibri Light"/>
          <w:b/>
          <w:bCs/>
          <w:strike/>
          <w:color w:val="FF0000"/>
          <w:spacing w:val="6"/>
          <w:u w:val="single"/>
        </w:rPr>
        <w:t xml:space="preserve">Limited </w:t>
      </w:r>
      <w:r>
        <w:rPr>
          <w:rFonts w:ascii="Calibri Light" w:hAnsi="Calibri Light" w:cs="Calibri Light"/>
          <w:b/>
          <w:bCs/>
          <w:spacing w:val="6"/>
          <w:u w:val="single"/>
        </w:rPr>
        <w:t xml:space="preserve">Exceptions </w:t>
      </w:r>
      <w:r w:rsidRPr="00035202">
        <w:rPr>
          <w:rFonts w:ascii="Calibri Light" w:hAnsi="Calibri Light" w:cs="Calibri Light"/>
          <w:b/>
          <w:bCs/>
          <w:color w:val="FF0000"/>
          <w:spacing w:val="6"/>
          <w:u w:val="single"/>
        </w:rPr>
        <w:t>to section 5204.1</w:t>
      </w:r>
      <w:r>
        <w:rPr>
          <w:rFonts w:ascii="Calibri Light" w:hAnsi="Calibri Light" w:cs="Calibri Light"/>
          <w:b/>
          <w:bCs/>
          <w:spacing w:val="6"/>
          <w:u w:val="single"/>
        </w:rPr>
        <w:t>.</w:t>
      </w:r>
    </w:p>
    <w:p w14:paraId="412C9460" w14:textId="575F5DD2" w:rsidR="002E6D3B" w:rsidRDefault="002E6D3B" w:rsidP="002E6D3B">
      <w:pPr>
        <w:pStyle w:val="ListParagraph"/>
        <w:numPr>
          <w:ilvl w:val="1"/>
          <w:numId w:val="1"/>
        </w:numPr>
        <w:spacing w:after="60"/>
        <w:contextualSpacing w:val="0"/>
        <w:rPr>
          <w:rFonts w:ascii="Calibri Light" w:hAnsi="Calibri Light" w:cs="Calibri Light"/>
          <w:spacing w:val="6"/>
        </w:rPr>
      </w:pPr>
      <w:r>
        <w:rPr>
          <w:rFonts w:ascii="Calibri Light" w:hAnsi="Calibri Light" w:cs="Calibri Light"/>
          <w:b/>
          <w:bCs/>
          <w:spacing w:val="6"/>
          <w:u w:val="single"/>
        </w:rPr>
        <w:t xml:space="preserve">EXCEPTION </w:t>
      </w:r>
      <w:r w:rsidRPr="006D7162">
        <w:rPr>
          <w:rFonts w:ascii="Calibri Light" w:hAnsi="Calibri Light" w:cs="Calibri Light"/>
          <w:b/>
          <w:bCs/>
          <w:color w:val="FF0000"/>
          <w:spacing w:val="6"/>
          <w:u w:val="single"/>
        </w:rPr>
        <w:t>1</w:t>
      </w:r>
      <w:r>
        <w:rPr>
          <w:rFonts w:ascii="Calibri Light" w:hAnsi="Calibri Light" w:cs="Calibri Light"/>
          <w:b/>
          <w:bCs/>
          <w:spacing w:val="6"/>
          <w:u w:val="single"/>
        </w:rPr>
        <w:t xml:space="preserve"> </w:t>
      </w:r>
      <w:r w:rsidRPr="009D67A3">
        <w:rPr>
          <w:rFonts w:ascii="Calibri Light" w:hAnsi="Calibri Light" w:cs="Calibri Light"/>
          <w:b/>
          <w:bCs/>
          <w:spacing w:val="6"/>
          <w:u w:val="single"/>
        </w:rPr>
        <w:t>to section 5204.1</w:t>
      </w:r>
      <w:r>
        <w:rPr>
          <w:rFonts w:ascii="Calibri Light" w:hAnsi="Calibri Light" w:cs="Calibri Light"/>
          <w:b/>
          <w:bCs/>
          <w:spacing w:val="6"/>
          <w:u w:val="single"/>
        </w:rPr>
        <w:t>:</w:t>
      </w:r>
      <w:r w:rsidRPr="009D67A3">
        <w:rPr>
          <w:rFonts w:ascii="Calibri Light" w:hAnsi="Calibri Light" w:cs="Calibri Light"/>
          <w:b/>
          <w:bCs/>
          <w:spacing w:val="6"/>
          <w:u w:val="single"/>
        </w:rPr>
        <w:t xml:space="preserve"> Employers may continue to manufacture or fabricate artificial stone containing </w:t>
      </w:r>
      <w:r w:rsidRPr="000A1E29">
        <w:rPr>
          <w:rFonts w:ascii="Calibri Light" w:hAnsi="Calibri Light" w:cs="Calibri Light"/>
          <w:b/>
          <w:bCs/>
          <w:strike/>
          <w:color w:val="FF0000"/>
          <w:spacing w:val="6"/>
          <w:u w:val="single"/>
        </w:rPr>
        <w:t>greater than</w:t>
      </w:r>
      <w:r w:rsidRPr="009D67A3">
        <w:rPr>
          <w:rFonts w:ascii="Calibri Light" w:hAnsi="Calibri Light" w:cs="Calibri Light"/>
          <w:b/>
          <w:bCs/>
          <w:spacing w:val="6"/>
          <w:u w:val="single"/>
        </w:rPr>
        <w:t xml:space="preserve"> 1.0%</w:t>
      </w:r>
      <w:r w:rsidRPr="000A1E29">
        <w:rPr>
          <w:rFonts w:ascii="Calibri Light" w:hAnsi="Calibri Light" w:cs="Calibri Light"/>
          <w:b/>
          <w:bCs/>
          <w:color w:val="FF0000"/>
          <w:spacing w:val="6"/>
          <w:u w:val="single"/>
        </w:rPr>
        <w:t xml:space="preserve"> or more </w:t>
      </w:r>
      <w:r w:rsidRPr="009D67A3">
        <w:rPr>
          <w:rFonts w:ascii="Calibri Light" w:hAnsi="Calibri Light" w:cs="Calibri Light"/>
          <w:b/>
          <w:bCs/>
          <w:spacing w:val="6"/>
          <w:u w:val="single"/>
        </w:rPr>
        <w:t>crystalline silica by weight that the employer purchased</w:t>
      </w:r>
      <w:r w:rsidRPr="009D67A3" w:rsidDel="00241976">
        <w:rPr>
          <w:rFonts w:ascii="Calibri Light" w:hAnsi="Calibri Light" w:cs="Calibri Light"/>
          <w:b/>
          <w:bCs/>
          <w:spacing w:val="6"/>
          <w:u w:val="single"/>
        </w:rPr>
        <w:t xml:space="preserve">, </w:t>
      </w:r>
      <w:r w:rsidRPr="00A33B8B">
        <w:rPr>
          <w:rFonts w:ascii="Calibri Light" w:hAnsi="Calibri Light" w:cs="Calibri Light"/>
          <w:b/>
          <w:bCs/>
          <w:color w:val="FF0000"/>
          <w:spacing w:val="6"/>
          <w:u w:val="single"/>
        </w:rPr>
        <w:t>entered into a binding supply or purchase</w:t>
      </w:r>
      <w:r>
        <w:rPr>
          <w:rFonts w:ascii="Calibri Light" w:hAnsi="Calibri Light" w:cs="Calibri Light"/>
          <w:b/>
          <w:bCs/>
          <w:color w:val="FF0000"/>
          <w:spacing w:val="6"/>
          <w:u w:val="single"/>
        </w:rPr>
        <w:t xml:space="preserve"> agreement</w:t>
      </w:r>
      <w:r w:rsidR="00BE0E11">
        <w:rPr>
          <w:rFonts w:ascii="Calibri Light" w:hAnsi="Calibri Light" w:cs="Calibri Light"/>
          <w:b/>
          <w:bCs/>
          <w:color w:val="FF0000"/>
          <w:spacing w:val="6"/>
          <w:u w:val="single"/>
        </w:rPr>
        <w:t xml:space="preserve"> for</w:t>
      </w:r>
      <w:r>
        <w:rPr>
          <w:rFonts w:ascii="Calibri Light" w:hAnsi="Calibri Light" w:cs="Calibri Light"/>
          <w:b/>
          <w:bCs/>
          <w:spacing w:val="6"/>
          <w:u w:val="single"/>
        </w:rPr>
        <w:t>,</w:t>
      </w:r>
      <w:r w:rsidRPr="00AB5E4E">
        <w:rPr>
          <w:rFonts w:ascii="Calibri Light" w:hAnsi="Calibri Light" w:cs="Calibri Light"/>
          <w:b/>
          <w:bCs/>
          <w:spacing w:val="6"/>
          <w:u w:val="single"/>
        </w:rPr>
        <w:t xml:space="preserve"> </w:t>
      </w:r>
      <w:r w:rsidRPr="009D67A3" w:rsidDel="00241976">
        <w:rPr>
          <w:rFonts w:ascii="Calibri Light" w:hAnsi="Calibri Light" w:cs="Calibri Light"/>
          <w:b/>
          <w:bCs/>
          <w:spacing w:val="6"/>
          <w:u w:val="single"/>
        </w:rPr>
        <w:t>contracted for,</w:t>
      </w:r>
      <w:r w:rsidRPr="009D67A3">
        <w:rPr>
          <w:rFonts w:ascii="Calibri Light" w:hAnsi="Calibri Light" w:cs="Calibri Light"/>
          <w:b/>
          <w:bCs/>
          <w:spacing w:val="6"/>
          <w:u w:val="single"/>
        </w:rPr>
        <w:t xml:space="preserve"> or had in its possession prior to</w:t>
      </w:r>
      <w:r w:rsidRPr="009D67A3">
        <w:rPr>
          <w:rFonts w:ascii="Calibri Light" w:hAnsi="Calibri Light" w:cs="Calibri Light"/>
          <w:spacing w:val="6"/>
          <w:u w:val="single"/>
        </w:rPr>
        <w:t xml:space="preserve"> </w:t>
      </w:r>
      <w:r w:rsidRPr="009D67A3">
        <w:rPr>
          <w:rFonts w:ascii="Calibri Light" w:hAnsi="Calibri Light" w:cs="Calibri Light"/>
          <w:spacing w:val="6"/>
        </w:rPr>
        <w:t xml:space="preserve">[OAL INSERT EFFECTIVE DATE OF EMERGENCY REGULATION]. </w:t>
      </w:r>
      <w:r w:rsidRPr="009D67A3">
        <w:rPr>
          <w:rFonts w:ascii="Calibri Light" w:hAnsi="Calibri Light" w:cs="Calibri Light"/>
          <w:b/>
          <w:bCs/>
          <w:spacing w:val="6"/>
          <w:u w:val="single"/>
        </w:rPr>
        <w:t>However, no manufacture or fabrication of any kind may occur after</w:t>
      </w:r>
      <w:r w:rsidRPr="009D67A3">
        <w:rPr>
          <w:rFonts w:ascii="Calibri Light" w:hAnsi="Calibri Light" w:cs="Calibri Light"/>
          <w:b/>
          <w:bCs/>
          <w:spacing w:val="6"/>
        </w:rPr>
        <w:t xml:space="preserve"> </w:t>
      </w:r>
      <w:r w:rsidRPr="009D67A3">
        <w:rPr>
          <w:rFonts w:ascii="Calibri Light" w:hAnsi="Calibri Light" w:cs="Calibri Light"/>
          <w:spacing w:val="6"/>
        </w:rPr>
        <w:t>[OAL INSERT EFFECTIVE DATE OF EMERGENCY REGULATION PLUS 180 DAYS</w:t>
      </w:r>
      <w:r w:rsidRPr="009D67A3">
        <w:rPr>
          <w:rFonts w:ascii="Calibri Light" w:hAnsi="Calibri Light" w:cs="Calibri Light"/>
          <w:b/>
          <w:bCs/>
          <w:spacing w:val="6"/>
        </w:rPr>
        <w:t xml:space="preserve">]. </w:t>
      </w:r>
      <w:r w:rsidRPr="009D67A3">
        <w:rPr>
          <w:rFonts w:ascii="Calibri Light" w:hAnsi="Calibri Light" w:cs="Calibri Light"/>
          <w:b/>
          <w:bCs/>
          <w:spacing w:val="6"/>
          <w:u w:val="single"/>
        </w:rPr>
        <w:t>This exception applies only to employers that fully comply with section 5204.</w:t>
      </w:r>
      <w:r w:rsidRPr="009D67A3">
        <w:rPr>
          <w:rFonts w:ascii="Calibri Light" w:hAnsi="Calibri Light" w:cs="Calibri Light"/>
          <w:spacing w:val="6"/>
        </w:rPr>
        <w:t xml:space="preserve"> </w:t>
      </w:r>
    </w:p>
    <w:p w14:paraId="66451132" w14:textId="77777777" w:rsidR="002E6D3B" w:rsidRPr="006D7162" w:rsidRDefault="002E6D3B" w:rsidP="002E6D3B">
      <w:pPr>
        <w:pStyle w:val="ListParagraph"/>
        <w:numPr>
          <w:ilvl w:val="1"/>
          <w:numId w:val="1"/>
        </w:numPr>
        <w:spacing w:after="60"/>
        <w:contextualSpacing w:val="0"/>
        <w:rPr>
          <w:rFonts w:ascii="Calibri Light" w:hAnsi="Calibri Light" w:cs="Calibri Light"/>
          <w:spacing w:val="6"/>
        </w:rPr>
      </w:pPr>
      <w:r w:rsidRPr="006D7162">
        <w:rPr>
          <w:rFonts w:ascii="Calibri Light" w:hAnsi="Calibri Light" w:cs="Calibri Light"/>
          <w:b/>
          <w:bCs/>
          <w:color w:val="FF0000"/>
          <w:spacing w:val="6"/>
          <w:u w:val="single"/>
        </w:rPr>
        <w:t xml:space="preserve">EXCEPTION 2 to section 5204.1: Sampling and analysis to identify </w:t>
      </w:r>
      <w:r>
        <w:rPr>
          <w:rFonts w:ascii="Calibri Light" w:hAnsi="Calibri Light" w:cs="Calibri Light"/>
          <w:b/>
          <w:bCs/>
          <w:color w:val="FF0000"/>
          <w:spacing w:val="6"/>
          <w:u w:val="single"/>
        </w:rPr>
        <w:t xml:space="preserve">a product or material </w:t>
      </w:r>
      <w:r w:rsidRPr="006D7162">
        <w:rPr>
          <w:rFonts w:ascii="Calibri Light" w:hAnsi="Calibri Light" w:cs="Calibri Light"/>
          <w:b/>
          <w:bCs/>
          <w:color w:val="FF0000"/>
          <w:spacing w:val="6"/>
          <w:u w:val="single"/>
        </w:rPr>
        <w:t>and its contents</w:t>
      </w:r>
      <w:r>
        <w:rPr>
          <w:rFonts w:ascii="Calibri Light" w:hAnsi="Calibri Light" w:cs="Calibri Light"/>
          <w:b/>
          <w:bCs/>
          <w:color w:val="FF0000"/>
          <w:spacing w:val="6"/>
          <w:u w:val="single"/>
        </w:rPr>
        <w:t xml:space="preserve"> is not prohibited</w:t>
      </w:r>
      <w:r w:rsidRPr="006D7162">
        <w:rPr>
          <w:rFonts w:ascii="Calibri Light" w:hAnsi="Calibri Light" w:cs="Calibri Light"/>
          <w:b/>
          <w:bCs/>
          <w:color w:val="FF0000"/>
          <w:spacing w:val="6"/>
          <w:u w:val="single"/>
        </w:rPr>
        <w:t>.</w:t>
      </w:r>
    </w:p>
    <w:p w14:paraId="02B1A1B4" w14:textId="77777777" w:rsidR="002E6D3B" w:rsidRPr="009D67A3" w:rsidRDefault="002E6D3B" w:rsidP="002E6D3B">
      <w:pPr>
        <w:pStyle w:val="ListParagraph"/>
        <w:numPr>
          <w:ilvl w:val="0"/>
          <w:numId w:val="1"/>
        </w:numPr>
        <w:spacing w:after="240"/>
        <w:contextualSpacing w:val="0"/>
        <w:rPr>
          <w:rFonts w:ascii="Calibri Light" w:hAnsi="Calibri Light" w:cs="Calibri Light"/>
          <w:b/>
          <w:bCs/>
          <w:spacing w:val="6"/>
          <w:u w:val="single"/>
        </w:rPr>
      </w:pPr>
      <w:r w:rsidRPr="009D67A3">
        <w:rPr>
          <w:rFonts w:ascii="Calibri Light" w:hAnsi="Calibri Light" w:cs="Calibri Light"/>
          <w:b/>
          <w:bCs/>
          <w:spacing w:val="6"/>
          <w:u w:val="single"/>
        </w:rPr>
        <w:t>If any provision of this section, or its application to any employer or circumstance, is held invalid, unconstitutional, or unenforceable by a court of competent jurisdiction, the remainder of the section, including the application of such provision to other employers or circumstances, shall not be affected and shall remain in full force and effect. The expiration, repeal, rescission, or amendment of this section shall not affect any liability, penalty, enforcement action, administrative proceeding, civil action, criminal prosecution, or other remedy arising from a violation that occurred while this section was in effect. Any violation occurring before the effective date of expiration, repeal, rescission, or amendment may be investigated, cited, prosecuted, adjudicated, and penalized to the same extent as if this section had remained in effect.</w:t>
      </w:r>
    </w:p>
    <w:p w14:paraId="73953780" w14:textId="535BA0EE" w:rsidR="002E6D3B" w:rsidRPr="009D67A3" w:rsidRDefault="00E12936" w:rsidP="002E6D3B">
      <w:pPr>
        <w:rPr>
          <w:rFonts w:ascii="Calibri Light" w:hAnsi="Calibri Light" w:cs="Calibri Light"/>
          <w:b/>
          <w:bCs/>
          <w:spacing w:val="6"/>
        </w:rPr>
      </w:pPr>
      <w:r>
        <w:rPr>
          <w:noProof/>
        </w:rPr>
        <mc:AlternateContent>
          <mc:Choice Requires="wps">
            <w:drawing>
              <wp:anchor distT="0" distB="0" distL="114300" distR="114300" simplePos="0" relativeHeight="251658240" behindDoc="0" locked="0" layoutInCell="1" allowOverlap="1" wp14:anchorId="4A7EB399" wp14:editId="1E844519">
                <wp:simplePos x="0" y="0"/>
                <wp:positionH relativeFrom="column">
                  <wp:posOffset>-896620</wp:posOffset>
                </wp:positionH>
                <wp:positionV relativeFrom="paragraph">
                  <wp:posOffset>95250</wp:posOffset>
                </wp:positionV>
                <wp:extent cx="13141325" cy="14605"/>
                <wp:effectExtent l="0" t="0" r="3175" b="4445"/>
                <wp:wrapNone/>
                <wp:docPr id="200333223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1325" cy="1460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7F49B3D" id="_x0000_t32" coordsize="21600,21600" o:spt="32" o:oned="t" path="m,l21600,21600e" filled="f">
                <v:path arrowok="t" fillok="f" o:connecttype="none"/>
                <o:lock v:ext="edit" shapetype="t"/>
              </v:shapetype>
              <v:shape id="Straight Arrow Connector 1" o:spid="_x0000_s1026" type="#_x0000_t32" style="position:absolute;margin-left:-70.6pt;margin-top:7.5pt;width:1034.7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" strokeweight="2pt"/>
            </w:pict>
          </mc:Fallback>
        </mc:AlternateContent>
      </w:r>
    </w:p>
    <w:p w14:paraId="3E7F23C9" w14:textId="77777777" w:rsidR="002E6D3B" w:rsidRPr="009D67A3" w:rsidRDefault="002E6D3B" w:rsidP="002E6D3B">
      <w:pPr>
        <w:spacing w:before="240"/>
        <w:rPr>
          <w:rFonts w:ascii="Calibri Light" w:hAnsi="Calibri Light" w:cs="Calibri Light"/>
          <w:spacing w:val="6"/>
        </w:rPr>
      </w:pPr>
      <w:r w:rsidRPr="009D67A3">
        <w:rPr>
          <w:rFonts w:ascii="Calibri Light" w:hAnsi="Calibri Light" w:cs="Calibri Light"/>
          <w:spacing w:val="6"/>
        </w:rPr>
        <w:t>§5204. Occupational Exposures to Respirable Crystalline Silica.</w:t>
      </w:r>
    </w:p>
    <w:p w14:paraId="2E8CB15C" w14:textId="77777777" w:rsidR="002E6D3B" w:rsidRPr="009D67A3" w:rsidRDefault="002E6D3B" w:rsidP="002E6D3B">
      <w:pPr>
        <w:pStyle w:val="ListParagraph"/>
        <w:ind w:left="216"/>
        <w:contextualSpacing w:val="0"/>
        <w:rPr>
          <w:rFonts w:ascii="Calibri Light" w:hAnsi="Calibri Light" w:cs="Calibri Light"/>
          <w:spacing w:val="6"/>
        </w:rPr>
      </w:pPr>
      <w:r w:rsidRPr="009D67A3">
        <w:rPr>
          <w:rFonts w:ascii="Calibri Light" w:hAnsi="Calibri Light" w:cs="Calibri Light"/>
          <w:spacing w:val="6"/>
        </w:rPr>
        <w:t>(a) Scope and application.</w:t>
      </w:r>
    </w:p>
    <w:p w14:paraId="667CDA01" w14:textId="77777777" w:rsidR="002E6D3B" w:rsidRPr="009D67A3" w:rsidRDefault="002E6D3B" w:rsidP="002E6D3B">
      <w:pPr>
        <w:ind w:left="432" w:hanging="216"/>
        <w:rPr>
          <w:rFonts w:ascii="Calibri Light" w:hAnsi="Calibri Light" w:cs="Calibri Light"/>
          <w:spacing w:val="6"/>
        </w:rPr>
      </w:pPr>
      <w:r w:rsidRPr="009D67A3">
        <w:rPr>
          <w:rFonts w:ascii="Calibri Light" w:hAnsi="Calibri Light" w:cs="Calibri Light"/>
          <w:spacing w:val="6"/>
        </w:rPr>
        <w:t>* * * * *</w:t>
      </w:r>
    </w:p>
    <w:p w14:paraId="5EC4526B" w14:textId="5F4B5A13" w:rsidR="002E6D3B" w:rsidRPr="009D67A3" w:rsidRDefault="002E6D3B" w:rsidP="002E6D3B">
      <w:pPr>
        <w:ind w:left="864" w:hanging="216"/>
        <w:rPr>
          <w:rFonts w:ascii="Calibri Light" w:hAnsi="Calibri Light" w:cs="Calibri Light"/>
          <w:b/>
          <w:bCs/>
          <w:spacing w:val="6"/>
          <w:u w:val="single"/>
        </w:rPr>
      </w:pPr>
      <w:r w:rsidRPr="009D67A3">
        <w:rPr>
          <w:rFonts w:ascii="Calibri Light" w:hAnsi="Calibri Light" w:cs="Calibri Light"/>
          <w:b/>
          <w:bCs/>
          <w:spacing w:val="6"/>
          <w:u w:val="single"/>
        </w:rPr>
        <w:t xml:space="preserve">(5) Section 5204.1 </w:t>
      </w:r>
      <w:r w:rsidRPr="006D7912">
        <w:rPr>
          <w:rFonts w:ascii="Calibri Light" w:hAnsi="Calibri Light" w:cs="Calibri Light"/>
          <w:b/>
          <w:bCs/>
          <w:strike/>
          <w:color w:val="FF0000"/>
          <w:spacing w:val="6"/>
          <w:u w:val="single"/>
        </w:rPr>
        <w:t>also applies</w:t>
      </w:r>
      <w:r>
        <w:rPr>
          <w:rFonts w:ascii="Calibri Light" w:hAnsi="Calibri Light" w:cs="Calibri Light"/>
          <w:b/>
          <w:bCs/>
          <w:strike/>
          <w:color w:val="FF0000"/>
          <w:spacing w:val="6"/>
          <w:u w:val="single"/>
        </w:rPr>
        <w:t xml:space="preserve"> to</w:t>
      </w:r>
      <w:r w:rsidRPr="006D7912">
        <w:rPr>
          <w:rFonts w:ascii="Calibri Light" w:hAnsi="Calibri Light" w:cs="Calibri Light"/>
          <w:b/>
          <w:bCs/>
          <w:color w:val="FF0000"/>
          <w:spacing w:val="6"/>
          <w:u w:val="single"/>
        </w:rPr>
        <w:t xml:space="preserve"> </w:t>
      </w:r>
      <w:r w:rsidRPr="006A0B17">
        <w:rPr>
          <w:rFonts w:ascii="Calibri Light" w:hAnsi="Calibri Light" w:cs="Calibri Light"/>
          <w:b/>
          <w:bCs/>
          <w:color w:val="FF0000"/>
          <w:spacing w:val="6"/>
          <w:u w:val="single"/>
        </w:rPr>
        <w:t>pro</w:t>
      </w:r>
      <w:r>
        <w:rPr>
          <w:rFonts w:ascii="Calibri Light" w:hAnsi="Calibri Light" w:cs="Calibri Light"/>
          <w:b/>
          <w:bCs/>
          <w:color w:val="FF0000"/>
          <w:spacing w:val="6"/>
          <w:u w:val="single"/>
        </w:rPr>
        <w:t>hi</w:t>
      </w:r>
      <w:r w:rsidRPr="006A0B17">
        <w:rPr>
          <w:rFonts w:ascii="Calibri Light" w:hAnsi="Calibri Light" w:cs="Calibri Light"/>
          <w:b/>
          <w:bCs/>
          <w:color w:val="FF0000"/>
          <w:spacing w:val="6"/>
          <w:u w:val="single"/>
        </w:rPr>
        <w:t xml:space="preserve">bits the </w:t>
      </w:r>
      <w:r w:rsidRPr="006D7912">
        <w:rPr>
          <w:rFonts w:ascii="Calibri Light" w:hAnsi="Calibri Light" w:cs="Calibri Light"/>
          <w:b/>
          <w:bCs/>
          <w:color w:val="FF0000"/>
          <w:spacing w:val="6"/>
          <w:u w:val="single"/>
        </w:rPr>
        <w:t xml:space="preserve">fabrication or manufacture </w:t>
      </w:r>
      <w:r>
        <w:rPr>
          <w:rFonts w:ascii="Calibri Light" w:hAnsi="Calibri Light" w:cs="Calibri Light"/>
          <w:b/>
          <w:bCs/>
          <w:spacing w:val="6"/>
          <w:u w:val="single"/>
        </w:rPr>
        <w:t xml:space="preserve">of </w:t>
      </w:r>
      <w:r w:rsidRPr="009D67A3">
        <w:rPr>
          <w:rFonts w:ascii="Calibri Light" w:hAnsi="Calibri Light" w:cs="Calibri Light"/>
          <w:b/>
          <w:bCs/>
          <w:spacing w:val="6"/>
          <w:u w:val="single"/>
        </w:rPr>
        <w:t xml:space="preserve">artificial stone </w:t>
      </w:r>
      <w:r w:rsidRPr="006D7912">
        <w:rPr>
          <w:rFonts w:ascii="Calibri Light" w:hAnsi="Calibri Light" w:cs="Calibri Light"/>
          <w:b/>
          <w:bCs/>
          <w:color w:val="FF0000"/>
          <w:spacing w:val="6"/>
          <w:u w:val="single"/>
        </w:rPr>
        <w:t>slabs or panels</w:t>
      </w:r>
      <w:r>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with </w:t>
      </w:r>
      <w:r w:rsidRPr="00195A4A">
        <w:rPr>
          <w:rFonts w:ascii="Calibri Light" w:hAnsi="Calibri Light" w:cs="Calibri Light"/>
          <w:b/>
          <w:bCs/>
          <w:strike/>
          <w:color w:val="FF0000"/>
          <w:spacing w:val="6"/>
          <w:u w:val="single"/>
        </w:rPr>
        <w:t>more than</w:t>
      </w:r>
      <w:r w:rsidRPr="00195A4A">
        <w:rPr>
          <w:rFonts w:ascii="Calibri Light" w:hAnsi="Calibri Light" w:cs="Calibri Light"/>
          <w:b/>
          <w:bCs/>
          <w:color w:val="FF0000"/>
          <w:spacing w:val="6"/>
          <w:u w:val="single"/>
        </w:rPr>
        <w:t xml:space="preserve"> </w:t>
      </w:r>
      <w:r w:rsidRPr="009D67A3">
        <w:rPr>
          <w:rFonts w:ascii="Calibri Light" w:hAnsi="Calibri Light" w:cs="Calibri Light"/>
          <w:b/>
          <w:bCs/>
          <w:spacing w:val="6"/>
          <w:u w:val="single"/>
        </w:rPr>
        <w:t xml:space="preserve">1.0% </w:t>
      </w:r>
      <w:r w:rsidRPr="00195A4A">
        <w:rPr>
          <w:rFonts w:ascii="Calibri Light" w:hAnsi="Calibri Light" w:cs="Calibri Light"/>
          <w:b/>
          <w:bCs/>
          <w:color w:val="FF0000"/>
          <w:spacing w:val="6"/>
          <w:u w:val="single"/>
        </w:rPr>
        <w:t xml:space="preserve">or more </w:t>
      </w:r>
      <w:r w:rsidRPr="009D67A3">
        <w:rPr>
          <w:rFonts w:ascii="Calibri Light" w:hAnsi="Calibri Light" w:cs="Calibri Light"/>
          <w:b/>
          <w:bCs/>
          <w:spacing w:val="6"/>
          <w:u w:val="single"/>
        </w:rPr>
        <w:t>crystalline silica.</w:t>
      </w:r>
      <w:r>
        <w:rPr>
          <w:rFonts w:ascii="Calibri Light" w:hAnsi="Calibri Light" w:cs="Calibri Light"/>
          <w:b/>
          <w:bCs/>
          <w:spacing w:val="6"/>
          <w:u w:val="single"/>
        </w:rPr>
        <w:t xml:space="preserve"> </w:t>
      </w:r>
      <w:r w:rsidRPr="006A0B17">
        <w:rPr>
          <w:rFonts w:ascii="Calibri Light" w:hAnsi="Calibri Light" w:cs="Calibri Light"/>
          <w:b/>
          <w:bCs/>
          <w:color w:val="FF0000"/>
          <w:spacing w:val="6"/>
          <w:u w:val="single"/>
        </w:rPr>
        <w:t xml:space="preserve">Employers shall comply with section </w:t>
      </w:r>
      <w:r>
        <w:rPr>
          <w:rFonts w:ascii="Calibri Light" w:hAnsi="Calibri Light" w:cs="Calibri Light"/>
          <w:b/>
          <w:bCs/>
          <w:color w:val="FF0000"/>
          <w:spacing w:val="6"/>
          <w:u w:val="single"/>
        </w:rPr>
        <w:t xml:space="preserve">5204 for such products </w:t>
      </w:r>
      <w:r w:rsidRPr="006A0B17">
        <w:rPr>
          <w:rFonts w:ascii="Calibri Light" w:hAnsi="Calibri Light" w:cs="Calibri Light"/>
          <w:b/>
          <w:bCs/>
          <w:color w:val="FF0000"/>
          <w:spacing w:val="6"/>
          <w:u w:val="single"/>
        </w:rPr>
        <w:t>while the prohibition is not in effect</w:t>
      </w:r>
      <w:r>
        <w:rPr>
          <w:rFonts w:ascii="Calibri Light" w:hAnsi="Calibri Light" w:cs="Calibri Light"/>
          <w:b/>
          <w:bCs/>
          <w:color w:val="FF0000"/>
          <w:spacing w:val="6"/>
          <w:u w:val="single"/>
        </w:rPr>
        <w:t xml:space="preserve"> or does not apply</w:t>
      </w:r>
      <w:r w:rsidRPr="006A0B17">
        <w:rPr>
          <w:rFonts w:ascii="Calibri Light" w:hAnsi="Calibri Light" w:cs="Calibri Light"/>
          <w:b/>
          <w:bCs/>
          <w:color w:val="FF0000"/>
          <w:spacing w:val="6"/>
          <w:u w:val="single"/>
        </w:rPr>
        <w:t>.</w:t>
      </w:r>
      <w:r>
        <w:rPr>
          <w:rFonts w:ascii="Calibri Light" w:hAnsi="Calibri Light" w:cs="Calibri Light"/>
          <w:b/>
          <w:bCs/>
          <w:color w:val="FF0000"/>
          <w:spacing w:val="6"/>
          <w:u w:val="single"/>
        </w:rPr>
        <w:t xml:space="preserve"> </w:t>
      </w:r>
      <w:r w:rsidR="005F6F93" w:rsidRPr="005F6F93">
        <w:rPr>
          <w:rFonts w:ascii="Calibri Light" w:hAnsi="Calibri Light" w:cs="Calibri Light"/>
          <w:b/>
          <w:bCs/>
          <w:color w:val="FF0000"/>
          <w:spacing w:val="6"/>
          <w:u w:val="single"/>
        </w:rPr>
        <w:t>Where the 5204.1 prohibition is in effect, an employer may be cited for violation of this section in addition to any violation of 5204.1.</w:t>
      </w:r>
    </w:p>
    <w:p w14:paraId="2C9ACEF4" w14:textId="77777777" w:rsidR="002E6D3B" w:rsidRPr="000535D2" w:rsidRDefault="002E6D3B" w:rsidP="002E6D3B">
      <w:pPr>
        <w:ind w:left="432" w:hanging="216"/>
        <w:rPr>
          <w:rFonts w:ascii="Calibri Light" w:hAnsi="Calibri Light" w:cs="Calibri Light"/>
          <w:spacing w:val="6"/>
        </w:rPr>
      </w:pPr>
      <w:r w:rsidRPr="009D67A3">
        <w:rPr>
          <w:rFonts w:ascii="Calibri Light" w:hAnsi="Calibri Light" w:cs="Calibri Light"/>
          <w:spacing w:val="6"/>
        </w:rPr>
        <w:t>(b) Definitions</w:t>
      </w:r>
      <w:r w:rsidRPr="000535D2">
        <w:rPr>
          <w:rFonts w:ascii="Calibri Light" w:hAnsi="Calibri Light" w:cs="Calibri Light"/>
          <w:spacing w:val="6"/>
        </w:rPr>
        <w:t>. For the purposes of this section the following definitions apply:</w:t>
      </w:r>
    </w:p>
    <w:p w14:paraId="4A0238B0" w14:textId="77777777" w:rsidR="002E6D3B" w:rsidRDefault="002E6D3B" w:rsidP="002E6D3B">
      <w:pPr>
        <w:spacing w:after="0"/>
        <w:ind w:left="648"/>
        <w:rPr>
          <w:rFonts w:ascii="Calibri Light" w:hAnsi="Calibri Light" w:cs="Calibri Light"/>
          <w:spacing w:val="6"/>
        </w:rPr>
      </w:pPr>
      <w:r w:rsidRPr="009D67A3">
        <w:rPr>
          <w:rFonts w:ascii="Calibri Light" w:hAnsi="Calibri Light" w:cs="Calibri Light"/>
          <w:spacing w:val="6"/>
        </w:rPr>
        <w:t>* * * * *</w:t>
      </w:r>
    </w:p>
    <w:p w14:paraId="52458DCE" w14:textId="77777777" w:rsidR="002E6D3B" w:rsidRPr="0035493A" w:rsidRDefault="002E6D3B" w:rsidP="002E6D3B">
      <w:pPr>
        <w:pStyle w:val="ListParagraph"/>
        <w:spacing w:after="120"/>
        <w:ind w:left="648"/>
        <w:contextualSpacing w:val="0"/>
        <w:rPr>
          <w:rFonts w:ascii="Calibri Light" w:hAnsi="Calibri Light" w:cs="Calibri Light"/>
          <w:b/>
          <w:bCs/>
          <w:spacing w:val="6"/>
          <w:u w:val="single"/>
        </w:rPr>
      </w:pPr>
      <w:r w:rsidRPr="001607CC">
        <w:rPr>
          <w:rFonts w:ascii="Calibri Light" w:hAnsi="Calibri Light" w:cs="Calibri Light"/>
          <w:spacing w:val="6"/>
        </w:rPr>
        <w:t>(2)</w:t>
      </w:r>
      <w:r w:rsidRPr="001607CC">
        <w:rPr>
          <w:rFonts w:ascii="Calibri Light" w:hAnsi="Calibri Light" w:cs="Calibri Light"/>
          <w:b/>
          <w:bCs/>
          <w:color w:val="000000"/>
          <w:spacing w:val="6"/>
          <w:u w:val="single"/>
          <w:shd w:val="clear" w:color="auto" w:fill="FFFFFF"/>
        </w:rPr>
        <w:t xml:space="preserve"> </w:t>
      </w:r>
      <w:r w:rsidRPr="009D67A3">
        <w:rPr>
          <w:rFonts w:ascii="Calibri Light" w:hAnsi="Calibri Light" w:cs="Calibri Light"/>
          <w:b/>
          <w:bCs/>
          <w:color w:val="000000"/>
          <w:spacing w:val="6"/>
          <w:u w:val="single"/>
          <w:shd w:val="clear" w:color="auto" w:fill="FFFFFF"/>
        </w:rPr>
        <w:t xml:space="preserve">“Artificial Stone” means any reconstituted, artificial, synthetic, composite, engineered, or manufactured stone </w:t>
      </w:r>
      <w:r w:rsidRPr="00C525EF">
        <w:rPr>
          <w:rFonts w:ascii="Calibri Light" w:hAnsi="Calibri Light" w:cs="Calibri Light"/>
          <w:b/>
          <w:bCs/>
          <w:color w:val="FF0000"/>
          <w:spacing w:val="6"/>
          <w:u w:val="single"/>
          <w:shd w:val="clear" w:color="auto" w:fill="FFFFFF"/>
        </w:rPr>
        <w:t>slab or panel</w:t>
      </w:r>
      <w:r w:rsidRPr="00A5249F">
        <w:rPr>
          <w:rFonts w:ascii="Calibri Light" w:hAnsi="Calibri Light" w:cs="Calibri Light"/>
          <w:b/>
          <w:bCs/>
          <w:strike/>
          <w:color w:val="FF0000"/>
          <w:spacing w:val="6"/>
          <w:u w:val="single"/>
          <w:shd w:val="clear" w:color="auto" w:fill="FFFFFF"/>
        </w:rPr>
        <w:t xml:space="preserve"> </w:t>
      </w:r>
      <w:r w:rsidRPr="00C525EF">
        <w:rPr>
          <w:rFonts w:ascii="Calibri Light" w:hAnsi="Calibri Light" w:cs="Calibri Light"/>
          <w:b/>
          <w:bCs/>
          <w:strike/>
          <w:color w:val="FF0000"/>
          <w:spacing w:val="6"/>
          <w:u w:val="single"/>
          <w:shd w:val="clear" w:color="auto" w:fill="FFFFFF"/>
        </w:rPr>
        <w:t>product</w:t>
      </w:r>
      <w:r w:rsidRPr="009D67A3">
        <w:rPr>
          <w:rFonts w:ascii="Calibri Light" w:hAnsi="Calibri Light" w:cs="Calibri Light"/>
          <w:b/>
          <w:bCs/>
          <w:color w:val="000000"/>
          <w:spacing w:val="6"/>
          <w:u w:val="single"/>
          <w:shd w:val="clear" w:color="auto" w:fill="FFFFFF"/>
        </w:rPr>
        <w:t>. It is commonly made by combining natural stone or other crystalline silica-containing materials with adhesives, polymers, epoxies, resins, or other binding materials to form a slab</w:t>
      </w:r>
      <w:r w:rsidRPr="00D0116E">
        <w:rPr>
          <w:rFonts w:ascii="Calibri Light" w:hAnsi="Calibri Light" w:cs="Calibri Light"/>
          <w:b/>
          <w:bCs/>
          <w:color w:val="FF0000"/>
          <w:spacing w:val="6"/>
          <w:u w:val="single"/>
          <w:shd w:val="clear" w:color="auto" w:fill="FFFFFF"/>
        </w:rPr>
        <w:t xml:space="preserve"> or panel</w:t>
      </w:r>
      <w:r w:rsidRPr="009D67A3">
        <w:rPr>
          <w:rFonts w:ascii="Calibri Light" w:hAnsi="Calibri Light" w:cs="Calibri Light"/>
          <w:b/>
          <w:bCs/>
          <w:color w:val="000000"/>
          <w:spacing w:val="6"/>
          <w:u w:val="single"/>
          <w:shd w:val="clear" w:color="auto" w:fill="FFFFFF"/>
        </w:rPr>
        <w:t>.</w:t>
      </w:r>
    </w:p>
    <w:p w14:paraId="515DF7D1" w14:textId="77777777" w:rsidR="002E6D3B" w:rsidRPr="0035493A" w:rsidRDefault="002E6D3B" w:rsidP="002E6D3B">
      <w:pPr>
        <w:pStyle w:val="ListParagraph"/>
        <w:numPr>
          <w:ilvl w:val="2"/>
          <w:numId w:val="1"/>
        </w:numPr>
        <w:spacing w:after="60"/>
        <w:ind w:left="1800"/>
        <w:contextualSpacing w:val="0"/>
        <w:rPr>
          <w:rFonts w:ascii="Calibri Light" w:hAnsi="Calibri Light" w:cs="Calibri Light"/>
          <w:b/>
          <w:bCs/>
          <w:spacing w:val="6"/>
          <w:u w:val="single"/>
        </w:rPr>
      </w:pPr>
      <w:r w:rsidRPr="0035493A">
        <w:rPr>
          <w:rFonts w:ascii="Calibri Light" w:hAnsi="Calibri Light" w:cs="Calibri Light"/>
          <w:b/>
          <w:bCs/>
          <w:color w:val="FF0000"/>
          <w:spacing w:val="6"/>
          <w:u w:val="single"/>
          <w:shd w:val="clear" w:color="auto" w:fill="FFFFFF"/>
        </w:rPr>
        <w:t>EXCEPTION: The following are not “artificial stone</w:t>
      </w:r>
      <w:r>
        <w:rPr>
          <w:rFonts w:ascii="Calibri Light" w:hAnsi="Calibri Light" w:cs="Calibri Light"/>
          <w:b/>
          <w:bCs/>
          <w:color w:val="FF0000"/>
          <w:spacing w:val="6"/>
          <w:u w:val="single"/>
          <w:shd w:val="clear" w:color="auto" w:fill="FFFFFF"/>
        </w:rPr>
        <w:t>”</w:t>
      </w:r>
      <w:r w:rsidRPr="0035493A">
        <w:rPr>
          <w:rFonts w:ascii="Calibri Light" w:hAnsi="Calibri Light" w:cs="Calibri Light"/>
          <w:b/>
          <w:bCs/>
          <w:color w:val="FF0000"/>
          <w:spacing w:val="6"/>
          <w:u w:val="single"/>
          <w:shd w:val="clear" w:color="auto" w:fill="FFFFFF"/>
        </w:rPr>
        <w:t>:</w:t>
      </w:r>
    </w:p>
    <w:p w14:paraId="1CF900EB" w14:textId="77777777" w:rsidR="002E6D3B" w:rsidRPr="0035493A" w:rsidRDefault="002E6D3B" w:rsidP="002E6D3B">
      <w:pPr>
        <w:pStyle w:val="ListParagraph"/>
        <w:numPr>
          <w:ilvl w:val="3"/>
          <w:numId w:val="1"/>
        </w:numPr>
        <w:spacing w:after="60"/>
        <w:ind w:left="2232"/>
        <w:contextualSpacing w:val="0"/>
        <w:rPr>
          <w:rFonts w:ascii="Calibri Light" w:hAnsi="Calibri Light" w:cs="Calibri Light"/>
          <w:b/>
          <w:bCs/>
          <w:spacing w:val="6"/>
          <w:u w:val="single"/>
        </w:rPr>
      </w:pPr>
      <w:r w:rsidRPr="0035493A">
        <w:rPr>
          <w:rFonts w:ascii="Calibri Light" w:hAnsi="Calibri Light" w:cs="Calibri Light"/>
          <w:b/>
          <w:bCs/>
          <w:color w:val="000000"/>
          <w:spacing w:val="6"/>
          <w:u w:val="single"/>
          <w:shd w:val="clear" w:color="auto" w:fill="FFFFFF"/>
        </w:rPr>
        <w:t xml:space="preserve">Fired ceramic and porcelain tiles and panels </w:t>
      </w:r>
      <w:r w:rsidRPr="006D7162">
        <w:rPr>
          <w:rFonts w:ascii="Calibri Light" w:hAnsi="Calibri Light" w:cs="Calibri Light"/>
          <w:b/>
          <w:bCs/>
          <w:strike/>
          <w:color w:val="FF0000"/>
          <w:spacing w:val="6"/>
          <w:u w:val="single"/>
          <w:shd w:val="clear" w:color="auto" w:fill="FFFFFF"/>
        </w:rPr>
        <w:t>are not artificial stone</w:t>
      </w:r>
      <w:r w:rsidRPr="0035493A">
        <w:rPr>
          <w:rFonts w:ascii="Calibri Light" w:hAnsi="Calibri Light" w:cs="Calibri Light"/>
          <w:b/>
          <w:bCs/>
          <w:color w:val="000000"/>
          <w:spacing w:val="6"/>
          <w:u w:val="single"/>
          <w:shd w:val="clear" w:color="auto" w:fill="FFFFFF"/>
        </w:rPr>
        <w:t>.</w:t>
      </w:r>
    </w:p>
    <w:p w14:paraId="17A4F1BE"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sidRPr="0035493A">
        <w:rPr>
          <w:rFonts w:ascii="Calibri Light" w:hAnsi="Calibri Light" w:cs="Calibri Light"/>
          <w:b/>
          <w:bCs/>
          <w:color w:val="FF0000"/>
          <w:spacing w:val="6"/>
          <w:u w:val="single"/>
        </w:rPr>
        <w:lastRenderedPageBreak/>
        <w:t xml:space="preserve">Natural stone </w:t>
      </w:r>
      <w:r>
        <w:rPr>
          <w:rFonts w:ascii="Calibri Light" w:hAnsi="Calibri Light" w:cs="Calibri Light"/>
          <w:b/>
          <w:bCs/>
          <w:color w:val="FF0000"/>
          <w:spacing w:val="6"/>
          <w:u w:val="single"/>
        </w:rPr>
        <w:t xml:space="preserve">slabs and panels </w:t>
      </w:r>
      <w:r w:rsidRPr="0035493A">
        <w:rPr>
          <w:rFonts w:ascii="Calibri Light" w:hAnsi="Calibri Light" w:cs="Calibri Light"/>
          <w:b/>
          <w:bCs/>
          <w:color w:val="FF0000"/>
          <w:spacing w:val="6"/>
          <w:u w:val="single"/>
        </w:rPr>
        <w:t xml:space="preserve">if the stone has not been crushed, pulverized, ground, powdered, milled, or similarly processed. </w:t>
      </w:r>
    </w:p>
    <w:p w14:paraId="2DDACC9B"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Pr>
          <w:rFonts w:ascii="Calibri Light" w:hAnsi="Calibri Light" w:cs="Calibri Light"/>
          <w:b/>
          <w:bCs/>
          <w:color w:val="FF0000"/>
          <w:spacing w:val="6"/>
          <w:u w:val="single"/>
        </w:rPr>
        <w:t>Sintered stone slabs and panels that contain no binders.</w:t>
      </w:r>
    </w:p>
    <w:p w14:paraId="3DE83432" w14:textId="77777777" w:rsidR="002E6D3B" w:rsidRDefault="002E6D3B" w:rsidP="002E6D3B">
      <w:pPr>
        <w:pStyle w:val="ListParagraph"/>
        <w:numPr>
          <w:ilvl w:val="3"/>
          <w:numId w:val="1"/>
        </w:numPr>
        <w:spacing w:after="60"/>
        <w:ind w:left="2232"/>
        <w:contextualSpacing w:val="0"/>
        <w:rPr>
          <w:rFonts w:ascii="Calibri Light" w:hAnsi="Calibri Light" w:cs="Calibri Light"/>
          <w:b/>
          <w:bCs/>
          <w:color w:val="FF0000"/>
          <w:spacing w:val="6"/>
          <w:u w:val="single"/>
        </w:rPr>
      </w:pPr>
      <w:r>
        <w:rPr>
          <w:rFonts w:ascii="Calibri Light" w:hAnsi="Calibri Light" w:cs="Calibri Light"/>
          <w:b/>
          <w:bCs/>
          <w:color w:val="FF0000"/>
          <w:spacing w:val="6"/>
          <w:u w:val="single"/>
        </w:rPr>
        <w:t xml:space="preserve">Terrazzo tiles, panels, and slabs. Terrazzo consists of </w:t>
      </w:r>
      <w:r w:rsidRPr="00C14D08">
        <w:rPr>
          <w:rFonts w:ascii="Calibri Light" w:hAnsi="Calibri Light" w:cs="Calibri Light"/>
          <w:b/>
          <w:bCs/>
          <w:color w:val="FF0000"/>
          <w:spacing w:val="6"/>
          <w:u w:val="single"/>
        </w:rPr>
        <w:t xml:space="preserve">chips of </w:t>
      </w:r>
      <w:r>
        <w:rPr>
          <w:rFonts w:ascii="Calibri Light" w:hAnsi="Calibri Light" w:cs="Calibri Light"/>
          <w:b/>
          <w:bCs/>
          <w:color w:val="FF0000"/>
          <w:spacing w:val="6"/>
          <w:u w:val="single"/>
        </w:rPr>
        <w:t>natural stone</w:t>
      </w:r>
      <w:r w:rsidRPr="00C14D08">
        <w:rPr>
          <w:rFonts w:ascii="Calibri Light" w:hAnsi="Calibri Light" w:cs="Calibri Light"/>
          <w:b/>
          <w:bCs/>
          <w:color w:val="FF0000"/>
          <w:spacing w:val="6"/>
          <w:u w:val="single"/>
        </w:rPr>
        <w:t>, glass, or shell embedd</w:t>
      </w:r>
      <w:r>
        <w:rPr>
          <w:rFonts w:ascii="Calibri Light" w:hAnsi="Calibri Light" w:cs="Calibri Light"/>
          <w:b/>
          <w:bCs/>
          <w:color w:val="FF0000"/>
          <w:spacing w:val="6"/>
          <w:u w:val="single"/>
        </w:rPr>
        <w:t xml:space="preserve">ed </w:t>
      </w:r>
      <w:r w:rsidRPr="00C14D08">
        <w:rPr>
          <w:rFonts w:ascii="Calibri Light" w:hAnsi="Calibri Light" w:cs="Calibri Light"/>
          <w:b/>
          <w:bCs/>
          <w:color w:val="FF0000"/>
          <w:spacing w:val="6"/>
          <w:u w:val="single"/>
        </w:rPr>
        <w:t>into a binder of cement or epoxy</w:t>
      </w:r>
      <w:r>
        <w:rPr>
          <w:rFonts w:ascii="Calibri Light" w:hAnsi="Calibri Light" w:cs="Calibri Light"/>
          <w:b/>
          <w:bCs/>
          <w:color w:val="FF0000"/>
          <w:spacing w:val="6"/>
          <w:u w:val="single"/>
        </w:rPr>
        <w:t>.</w:t>
      </w:r>
    </w:p>
    <w:p w14:paraId="10272C7F" w14:textId="77777777" w:rsidR="002E6D3B" w:rsidRPr="00E16840" w:rsidRDefault="002E6D3B" w:rsidP="002E6D3B">
      <w:pPr>
        <w:pStyle w:val="ListParagraph"/>
        <w:numPr>
          <w:ilvl w:val="3"/>
          <w:numId w:val="1"/>
        </w:numPr>
        <w:spacing w:after="120"/>
        <w:ind w:left="2232"/>
        <w:contextualSpacing w:val="0"/>
        <w:rPr>
          <w:rFonts w:ascii="Calibri Light" w:hAnsi="Calibri Light" w:cs="Calibri Light"/>
          <w:b/>
          <w:bCs/>
          <w:color w:val="FF0000"/>
          <w:spacing w:val="6"/>
          <w:u w:val="single"/>
        </w:rPr>
      </w:pPr>
      <w:r w:rsidRPr="0035493A">
        <w:rPr>
          <w:rFonts w:ascii="Calibri Light" w:hAnsi="Calibri Light" w:cs="Calibri Light"/>
          <w:b/>
          <w:bCs/>
          <w:color w:val="FF0000"/>
          <w:spacing w:val="6"/>
          <w:u w:val="single"/>
        </w:rPr>
        <w:t>Concrete or cement</w:t>
      </w:r>
      <w:r>
        <w:rPr>
          <w:rFonts w:ascii="Calibri Light" w:hAnsi="Calibri Light" w:cs="Calibri Light"/>
          <w:b/>
          <w:bCs/>
          <w:color w:val="FF0000"/>
          <w:spacing w:val="6"/>
          <w:u w:val="single"/>
        </w:rPr>
        <w:t>-based</w:t>
      </w:r>
      <w:r w:rsidRPr="0035493A">
        <w:rPr>
          <w:rFonts w:ascii="Calibri Light" w:hAnsi="Calibri Light" w:cs="Calibri Light"/>
          <w:b/>
          <w:bCs/>
          <w:color w:val="FF0000"/>
          <w:spacing w:val="6"/>
          <w:u w:val="single"/>
        </w:rPr>
        <w:t xml:space="preserve"> </w:t>
      </w:r>
      <w:r>
        <w:rPr>
          <w:rFonts w:ascii="Calibri Light" w:hAnsi="Calibri Light" w:cs="Calibri Light"/>
          <w:b/>
          <w:bCs/>
          <w:color w:val="FF0000"/>
          <w:spacing w:val="6"/>
          <w:u w:val="single"/>
        </w:rPr>
        <w:t>slabs and panels that contain no other binders other than cement</w:t>
      </w:r>
      <w:r w:rsidRPr="0035493A">
        <w:rPr>
          <w:rFonts w:ascii="Calibri Light" w:hAnsi="Calibri Light" w:cs="Calibri Light"/>
          <w:b/>
          <w:bCs/>
          <w:color w:val="FF0000"/>
          <w:spacing w:val="6"/>
          <w:u w:val="single"/>
        </w:rPr>
        <w:t>.</w:t>
      </w:r>
    </w:p>
    <w:p w14:paraId="49E2BECE" w14:textId="77777777" w:rsidR="002E6D3B" w:rsidRPr="000535D2" w:rsidRDefault="002E6D3B" w:rsidP="002E6D3B">
      <w:pPr>
        <w:ind w:left="864" w:hanging="216"/>
        <w:rPr>
          <w:rFonts w:ascii="Calibri Light" w:hAnsi="Calibri Light" w:cs="Calibri Light"/>
          <w:b/>
          <w:bCs/>
          <w:spacing w:val="6"/>
          <w:u w:val="single"/>
        </w:rPr>
      </w:pPr>
      <w:r w:rsidRPr="000535D2">
        <w:rPr>
          <w:rFonts w:ascii="Calibri Light" w:hAnsi="Calibri Light" w:cs="Calibri Light"/>
          <w:spacing w:val="6"/>
        </w:rPr>
        <w:t>(</w:t>
      </w:r>
      <w:r>
        <w:rPr>
          <w:rFonts w:ascii="Calibri Light" w:hAnsi="Calibri Light" w:cs="Calibri Light"/>
          <w:spacing w:val="6"/>
        </w:rPr>
        <w:t>3</w:t>
      </w:r>
      <w:r w:rsidRPr="000535D2">
        <w:rPr>
          <w:rFonts w:ascii="Calibri Light" w:hAnsi="Calibri Light" w:cs="Calibri Light"/>
          <w:spacing w:val="6"/>
        </w:rPr>
        <w:t>)</w:t>
      </w:r>
      <w:r w:rsidRPr="000535D2">
        <w:rPr>
          <w:rFonts w:ascii="Calibri Light" w:hAnsi="Calibri Light" w:cs="Calibri Light"/>
          <w:b/>
          <w:bCs/>
          <w:spacing w:val="6"/>
        </w:rPr>
        <w:t xml:space="preserve"> </w:t>
      </w:r>
      <w:r w:rsidRPr="000535D2">
        <w:rPr>
          <w:rFonts w:ascii="Calibri Light" w:hAnsi="Calibri Light" w:cs="Calibri Light"/>
          <w:b/>
          <w:bCs/>
          <w:spacing w:val="6"/>
          <w:u w:val="single"/>
        </w:rPr>
        <w:t xml:space="preserve">“Artificial Stone Action Level” means a concentration of airborne respirable crystalline silica of </w:t>
      </w:r>
      <w:r w:rsidRPr="00204559">
        <w:rPr>
          <w:rFonts w:ascii="Calibri Light" w:hAnsi="Calibri Light" w:cs="Calibri Light"/>
          <w:b/>
          <w:bCs/>
          <w:strike/>
          <w:color w:val="FF0000"/>
          <w:spacing w:val="6"/>
          <w:u w:val="single"/>
        </w:rPr>
        <w:t>3.0</w:t>
      </w:r>
      <w:r w:rsidRPr="000535D2">
        <w:rPr>
          <w:rFonts w:ascii="Calibri Light" w:hAnsi="Calibri Light" w:cs="Calibri Light"/>
          <w:b/>
          <w:bCs/>
          <w:spacing w:val="6"/>
          <w:u w:val="single"/>
        </w:rPr>
        <w:t xml:space="preserve"> </w:t>
      </w:r>
      <w:r w:rsidRPr="00204559">
        <w:rPr>
          <w:rFonts w:ascii="Calibri Light" w:hAnsi="Calibri Light" w:cs="Calibri Light"/>
          <w:b/>
          <w:bCs/>
          <w:color w:val="FF0000"/>
          <w:spacing w:val="6"/>
          <w:u w:val="single"/>
        </w:rPr>
        <w:t xml:space="preserve">10 </w:t>
      </w:r>
      <w:r w:rsidRPr="000535D2">
        <w:rPr>
          <w:rFonts w:ascii="Calibri Light" w:hAnsi="Calibri Light" w:cs="Calibri Light"/>
          <w:b/>
          <w:bCs/>
          <w:spacing w:val="6"/>
          <w:u w:val="single"/>
        </w:rPr>
        <w:t>μg/m</w:t>
      </w:r>
      <w:r w:rsidRPr="000535D2">
        <w:rPr>
          <w:rFonts w:ascii="Calibri Light" w:hAnsi="Calibri Light" w:cs="Calibri Light"/>
          <w:b/>
          <w:bCs/>
          <w:spacing w:val="6"/>
          <w:u w:val="single"/>
          <w:vertAlign w:val="superscript"/>
        </w:rPr>
        <w:t>3</w:t>
      </w:r>
      <w:r w:rsidRPr="000535D2">
        <w:rPr>
          <w:rFonts w:ascii="Calibri Light" w:hAnsi="Calibri Light" w:cs="Calibri Light"/>
          <w:b/>
          <w:bCs/>
          <w:spacing w:val="6"/>
          <w:u w:val="single"/>
        </w:rPr>
        <w:t xml:space="preserve">, calculated as an 8-hour TWA. This action level applies </w:t>
      </w:r>
      <w:r w:rsidRPr="000535D2">
        <w:rPr>
          <w:rFonts w:ascii="Calibri Light" w:hAnsi="Calibri Light" w:cs="Calibri Light"/>
          <w:b/>
          <w:bCs/>
          <w:color w:val="FF0000"/>
          <w:spacing w:val="6"/>
          <w:u w:val="single"/>
        </w:rPr>
        <w:t>to both of the following</w:t>
      </w:r>
      <w:r w:rsidRPr="000535D2">
        <w:rPr>
          <w:rFonts w:ascii="Calibri Light" w:hAnsi="Calibri Light" w:cs="Calibri Light"/>
          <w:b/>
          <w:bCs/>
          <w:spacing w:val="6"/>
          <w:u w:val="single"/>
        </w:rPr>
        <w:t>:</w:t>
      </w:r>
    </w:p>
    <w:p w14:paraId="1ABEC74B" w14:textId="77777777" w:rsidR="002E6D3B" w:rsidRDefault="002E6D3B" w:rsidP="002E6D3B">
      <w:pPr>
        <w:ind w:left="1080" w:hanging="216"/>
        <w:rPr>
          <w:rFonts w:ascii="Calibri Light" w:hAnsi="Calibri Light" w:cs="Calibri Light"/>
          <w:b/>
          <w:bCs/>
          <w:spacing w:val="6"/>
          <w:u w:val="single"/>
        </w:rPr>
      </w:pPr>
      <w:r w:rsidRPr="006D1295">
        <w:rPr>
          <w:rFonts w:ascii="Calibri Light" w:hAnsi="Calibri Light" w:cs="Calibri Light"/>
          <w:b/>
          <w:bCs/>
          <w:color w:val="FF0000"/>
        </w:rPr>
        <w:t>(A)</w:t>
      </w:r>
      <w:r w:rsidRPr="000535D2">
        <w:rPr>
          <w:rFonts w:ascii="Calibri Light" w:hAnsi="Calibri Light" w:cs="Calibri Light"/>
        </w:rPr>
        <w:t xml:space="preserve"> </w:t>
      </w:r>
      <w:r w:rsidRPr="000535D2">
        <w:rPr>
          <w:rFonts w:ascii="Calibri Light" w:hAnsi="Calibri Light" w:cs="Calibri Light"/>
          <w:b/>
          <w:bCs/>
          <w:spacing w:val="6"/>
          <w:u w:val="single"/>
        </w:rPr>
        <w:t xml:space="preserve"> High-exposure trigger tasks performed on artificial stone</w:t>
      </w:r>
      <w:r>
        <w:rPr>
          <w:rFonts w:ascii="Calibri Light" w:hAnsi="Calibri Light" w:cs="Calibri Light"/>
          <w:b/>
          <w:bCs/>
          <w:spacing w:val="6"/>
          <w:u w:val="single"/>
        </w:rPr>
        <w:t>.</w:t>
      </w:r>
    </w:p>
    <w:p w14:paraId="23F055A6" w14:textId="77777777" w:rsidR="002E6D3B" w:rsidRPr="000535D2" w:rsidRDefault="002E6D3B" w:rsidP="002E6D3B">
      <w:pPr>
        <w:ind w:left="1080" w:hanging="216"/>
        <w:rPr>
          <w:rFonts w:ascii="Calibri Light" w:hAnsi="Calibri Light" w:cs="Calibri Light"/>
          <w:b/>
          <w:bCs/>
          <w:spacing w:val="6"/>
          <w:u w:val="single"/>
        </w:rPr>
      </w:pPr>
      <w:r w:rsidRPr="00C759D1">
        <w:rPr>
          <w:rFonts w:ascii="Calibri Light" w:hAnsi="Calibri Light" w:cs="Calibri Light"/>
          <w:b/>
          <w:bCs/>
          <w:color w:val="FF0000"/>
          <w:spacing w:val="6"/>
          <w:u w:val="single"/>
        </w:rPr>
        <w:t>(B)</w:t>
      </w:r>
      <w:r w:rsidRPr="000535D2">
        <w:rPr>
          <w:rFonts w:ascii="Calibri Light" w:hAnsi="Calibri Light" w:cs="Calibri Light"/>
          <w:b/>
          <w:bCs/>
          <w:spacing w:val="6"/>
          <w:u w:val="single"/>
        </w:rPr>
        <w:t xml:space="preserve"> </w:t>
      </w:r>
      <w:r>
        <w:rPr>
          <w:rFonts w:ascii="Calibri Light" w:hAnsi="Calibri Light" w:cs="Calibri Light"/>
          <w:b/>
          <w:bCs/>
          <w:spacing w:val="6"/>
          <w:u w:val="single"/>
        </w:rPr>
        <w:t>H</w:t>
      </w:r>
      <w:r w:rsidRPr="000535D2">
        <w:rPr>
          <w:rFonts w:ascii="Calibri Light" w:hAnsi="Calibri Light" w:cs="Calibri Light"/>
          <w:b/>
          <w:bCs/>
          <w:spacing w:val="6"/>
          <w:u w:val="single"/>
        </w:rPr>
        <w:t>igh exposure trigger tasks performed on a</w:t>
      </w:r>
      <w:r w:rsidRPr="00204559">
        <w:rPr>
          <w:rFonts w:ascii="Calibri Light" w:hAnsi="Calibri Light" w:cs="Calibri Light"/>
          <w:b/>
          <w:bCs/>
          <w:color w:val="FF0000"/>
          <w:spacing w:val="6"/>
          <w:u w:val="single"/>
        </w:rPr>
        <w:t>ny</w:t>
      </w:r>
      <w:r w:rsidRPr="000535D2">
        <w:rPr>
          <w:rFonts w:ascii="Calibri Light" w:hAnsi="Calibri Light" w:cs="Calibri Light"/>
          <w:b/>
          <w:bCs/>
          <w:spacing w:val="6"/>
          <w:u w:val="single"/>
        </w:rPr>
        <w:t xml:space="preserve"> </w:t>
      </w:r>
      <w:r w:rsidRPr="00204559">
        <w:rPr>
          <w:rFonts w:ascii="Calibri Light" w:hAnsi="Calibri Light" w:cs="Calibri Light"/>
          <w:b/>
          <w:bCs/>
          <w:color w:val="FF0000"/>
          <w:spacing w:val="6"/>
          <w:u w:val="single"/>
        </w:rPr>
        <w:t xml:space="preserve">mix or </w:t>
      </w:r>
      <w:r w:rsidRPr="000535D2">
        <w:rPr>
          <w:rFonts w:ascii="Calibri Light" w:hAnsi="Calibri Light" w:cs="Calibri Light"/>
          <w:b/>
          <w:bCs/>
          <w:spacing w:val="6"/>
          <w:u w:val="single"/>
        </w:rPr>
        <w:t xml:space="preserve">variety of </w:t>
      </w:r>
      <w:r w:rsidRPr="00D8708A">
        <w:rPr>
          <w:rFonts w:ascii="Calibri Light" w:hAnsi="Calibri Light" w:cs="Calibri Light"/>
          <w:b/>
          <w:bCs/>
          <w:color w:val="FF0000"/>
          <w:spacing w:val="6"/>
          <w:u w:val="single"/>
        </w:rPr>
        <w:t xml:space="preserve">slabs or panels </w:t>
      </w:r>
      <w:r w:rsidRPr="00D8708A">
        <w:rPr>
          <w:rFonts w:ascii="Calibri Light" w:hAnsi="Calibri Light" w:cs="Calibri Light"/>
          <w:b/>
          <w:bCs/>
          <w:strike/>
          <w:color w:val="FF0000"/>
          <w:spacing w:val="6"/>
          <w:u w:val="single"/>
        </w:rPr>
        <w:t>materials</w:t>
      </w:r>
      <w:r w:rsidRPr="00D8708A">
        <w:rPr>
          <w:rFonts w:ascii="Calibri Light" w:hAnsi="Calibri Light" w:cs="Calibri Light"/>
          <w:b/>
          <w:bCs/>
          <w:color w:val="FF0000"/>
          <w:spacing w:val="6"/>
          <w:u w:val="single"/>
        </w:rPr>
        <w:t xml:space="preserve"> </w:t>
      </w:r>
      <w:r w:rsidRPr="000535D2">
        <w:rPr>
          <w:rFonts w:ascii="Calibri Light" w:hAnsi="Calibri Light" w:cs="Calibri Light"/>
          <w:b/>
          <w:bCs/>
          <w:spacing w:val="6"/>
          <w:u w:val="single"/>
        </w:rPr>
        <w:t>that include artificial stone</w:t>
      </w:r>
      <w:r w:rsidRPr="000535D2">
        <w:rPr>
          <w:rFonts w:ascii="Calibri Light" w:hAnsi="Calibri Light" w:cs="Calibri Light"/>
          <w:b/>
          <w:bCs/>
          <w:color w:val="FF0000"/>
          <w:spacing w:val="6"/>
          <w:u w:val="single"/>
        </w:rPr>
        <w:t xml:space="preserve">, regardless of the </w:t>
      </w:r>
      <w:r>
        <w:rPr>
          <w:rFonts w:ascii="Calibri Light" w:hAnsi="Calibri Light" w:cs="Calibri Light"/>
          <w:b/>
          <w:bCs/>
          <w:color w:val="FF0000"/>
          <w:spacing w:val="6"/>
          <w:u w:val="single"/>
        </w:rPr>
        <w:t xml:space="preserve">proportion of </w:t>
      </w:r>
      <w:r w:rsidRPr="000535D2">
        <w:rPr>
          <w:rFonts w:ascii="Calibri Light" w:hAnsi="Calibri Light" w:cs="Calibri Light"/>
          <w:b/>
          <w:bCs/>
          <w:color w:val="FF0000"/>
          <w:spacing w:val="6"/>
          <w:u w:val="single"/>
        </w:rPr>
        <w:t>artificial stone</w:t>
      </w:r>
      <w:r>
        <w:rPr>
          <w:rFonts w:ascii="Calibri Light" w:hAnsi="Calibri Light" w:cs="Calibri Light"/>
          <w:b/>
          <w:bCs/>
          <w:color w:val="FF0000"/>
          <w:spacing w:val="6"/>
          <w:u w:val="single"/>
        </w:rPr>
        <w:t xml:space="preserve"> present in the slabs or panels being worked on</w:t>
      </w:r>
      <w:r w:rsidRPr="000535D2">
        <w:rPr>
          <w:rFonts w:ascii="Calibri Light" w:hAnsi="Calibri Light" w:cs="Calibri Light"/>
          <w:b/>
          <w:bCs/>
          <w:spacing w:val="6"/>
          <w:u w:val="single"/>
        </w:rPr>
        <w:t>.</w:t>
      </w:r>
    </w:p>
    <w:p w14:paraId="56128D22" w14:textId="77777777" w:rsidR="002E6D3B" w:rsidRPr="000535D2" w:rsidRDefault="002E6D3B" w:rsidP="002E6D3B">
      <w:pPr>
        <w:ind w:left="288"/>
        <w:rPr>
          <w:rFonts w:ascii="Calibri Light" w:hAnsi="Calibri Light" w:cs="Calibri Light"/>
          <w:spacing w:val="6"/>
        </w:rPr>
      </w:pPr>
      <w:r w:rsidRPr="000535D2">
        <w:rPr>
          <w:rFonts w:ascii="Calibri Light" w:hAnsi="Calibri Light" w:cs="Calibri Light"/>
          <w:spacing w:val="6"/>
        </w:rPr>
        <w:t>* * * * *</w:t>
      </w:r>
    </w:p>
    <w:p w14:paraId="20BD244D" w14:textId="77777777" w:rsidR="002E6D3B" w:rsidRPr="009D67A3" w:rsidRDefault="002E6D3B" w:rsidP="002E6D3B">
      <w:pPr>
        <w:ind w:left="648"/>
        <w:rPr>
          <w:rFonts w:ascii="Calibri Light" w:hAnsi="Calibri Light" w:cs="Calibri Light"/>
          <w:b/>
          <w:bCs/>
          <w:spacing w:val="6"/>
        </w:rPr>
      </w:pPr>
      <w:r w:rsidRPr="009D67A3">
        <w:rPr>
          <w:rFonts w:ascii="Calibri Light" w:hAnsi="Calibri Light" w:cs="Calibri Light"/>
          <w:spacing w:val="6"/>
        </w:rPr>
        <w:t xml:space="preserve">(17) “Wet Methods” means effectively suppressing dust by one of the methods listed below, such that exposures do not exceed the action level or </w:t>
      </w:r>
      <w:r w:rsidRPr="009D67A3">
        <w:rPr>
          <w:rFonts w:ascii="Calibri Light" w:hAnsi="Calibri Light" w:cs="Calibri Light"/>
          <w:b/>
          <w:bCs/>
          <w:spacing w:val="6"/>
          <w:u w:val="single"/>
        </w:rPr>
        <w:t>artificial stone action level, as applicable,</w:t>
      </w:r>
      <w:r w:rsidRPr="009D67A3">
        <w:rPr>
          <w:rFonts w:ascii="Calibri Light" w:hAnsi="Calibri Light" w:cs="Calibri Light"/>
          <w:spacing w:val="6"/>
        </w:rPr>
        <w:t xml:space="preserve"> at any time. Regardless of the method used, water shall cover the entire surface of the work object where a tool, equipment, or machine contacts the work object. </w:t>
      </w:r>
      <w:r w:rsidRPr="009D67A3">
        <w:rPr>
          <w:rFonts w:ascii="Calibri Light" w:hAnsi="Calibri Light" w:cs="Calibri Light"/>
          <w:b/>
          <w:bCs/>
          <w:spacing w:val="6"/>
          <w:u w:val="single"/>
        </w:rPr>
        <w:t xml:space="preserve">Use of water bottles or other water source that is not </w:t>
      </w:r>
      <w:r w:rsidRPr="006207B2">
        <w:rPr>
          <w:rFonts w:ascii="Calibri Light" w:hAnsi="Calibri Light" w:cs="Calibri Light"/>
          <w:b/>
          <w:bCs/>
          <w:color w:val="FF0000"/>
          <w:spacing w:val="6"/>
          <w:u w:val="single"/>
        </w:rPr>
        <w:t xml:space="preserve">a </w:t>
      </w:r>
      <w:r w:rsidRPr="009D67A3">
        <w:rPr>
          <w:rFonts w:ascii="Calibri Light" w:hAnsi="Calibri Light" w:cs="Calibri Light"/>
          <w:b/>
          <w:bCs/>
          <w:spacing w:val="6"/>
          <w:u w:val="single"/>
        </w:rPr>
        <w:t xml:space="preserve">continuous </w:t>
      </w:r>
      <w:r w:rsidRPr="006207B2">
        <w:rPr>
          <w:rFonts w:ascii="Calibri Light" w:hAnsi="Calibri Light" w:cs="Calibri Light"/>
          <w:b/>
          <w:bCs/>
          <w:color w:val="FF0000"/>
          <w:spacing w:val="6"/>
          <w:u w:val="single"/>
        </w:rPr>
        <w:t xml:space="preserve">and uninterrupted supply of water </w:t>
      </w:r>
      <w:r w:rsidRPr="009D67A3">
        <w:rPr>
          <w:rFonts w:ascii="Calibri Light" w:hAnsi="Calibri Light" w:cs="Calibri Light"/>
          <w:b/>
          <w:bCs/>
          <w:spacing w:val="6"/>
          <w:u w:val="single"/>
        </w:rPr>
        <w:t>is not an acceptable wet method.</w:t>
      </w:r>
    </w:p>
    <w:p w14:paraId="13265460" w14:textId="77777777" w:rsidR="002E6D3B" w:rsidRPr="009D67A3" w:rsidRDefault="002E6D3B" w:rsidP="002E6D3B">
      <w:pPr>
        <w:ind w:left="288"/>
        <w:rPr>
          <w:rFonts w:ascii="Calibri Light" w:hAnsi="Calibri Light" w:cs="Calibri Light"/>
          <w:spacing w:val="6"/>
        </w:rPr>
      </w:pPr>
      <w:r w:rsidRPr="009D67A3">
        <w:rPr>
          <w:rFonts w:ascii="Calibri Light" w:hAnsi="Calibri Light" w:cs="Calibri Light"/>
          <w:spacing w:val="6"/>
        </w:rPr>
        <w:t>* * * * *</w:t>
      </w:r>
    </w:p>
    <w:p w14:paraId="407F9568" w14:textId="77777777" w:rsidR="002E6D3B" w:rsidRPr="009D67A3" w:rsidRDefault="002E6D3B" w:rsidP="002E6D3B">
      <w:pPr>
        <w:ind w:left="432" w:hanging="216"/>
        <w:rPr>
          <w:rFonts w:ascii="Calibri Light" w:hAnsi="Calibri Light" w:cs="Calibri Light"/>
          <w:spacing w:val="6"/>
        </w:rPr>
      </w:pPr>
      <w:r w:rsidRPr="009D67A3">
        <w:rPr>
          <w:rFonts w:ascii="Calibri Light" w:hAnsi="Calibri Light" w:cs="Calibri Light"/>
          <w:spacing w:val="6"/>
        </w:rPr>
        <w:t>(f) Methods of compliance.</w:t>
      </w:r>
    </w:p>
    <w:p w14:paraId="799388E6"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t>* * * * *</w:t>
      </w:r>
    </w:p>
    <w:p w14:paraId="2BF7E2C1"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t>(2) Engineering and work practice controls for high-exposure trigger tasks. The employer shall use the following engineering controls and work practices for all high-exposure trigger tasks, regardless of employee exposures, exposure assessments, or objective data.</w:t>
      </w:r>
    </w:p>
    <w:p w14:paraId="5FC2E20C"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spacing w:val="6"/>
        </w:rPr>
        <w:t xml:space="preserve">(A) Engineering Controls. Effective wet methods </w:t>
      </w:r>
      <w:r w:rsidRPr="009D67A3">
        <w:rPr>
          <w:rFonts w:ascii="Calibri Light" w:hAnsi="Calibri Light" w:cs="Calibri Light"/>
          <w:b/>
          <w:bCs/>
          <w:strike/>
          <w:spacing w:val="6"/>
        </w:rPr>
        <w:t>that reduce exposure levels below the action level</w:t>
      </w:r>
      <w:r w:rsidRPr="009D67A3">
        <w:rPr>
          <w:rFonts w:ascii="Calibri Light" w:hAnsi="Calibri Light" w:cs="Calibri Light"/>
          <w:strike/>
          <w:spacing w:val="6"/>
        </w:rPr>
        <w:t xml:space="preserve"> </w:t>
      </w:r>
      <w:r w:rsidRPr="009D67A3">
        <w:rPr>
          <w:rFonts w:ascii="Calibri Light" w:hAnsi="Calibri Light" w:cs="Calibri Light"/>
          <w:spacing w:val="6"/>
        </w:rPr>
        <w:t xml:space="preserve">shall be </w:t>
      </w:r>
      <w:proofErr w:type="gramStart"/>
      <w:r w:rsidRPr="009D67A3">
        <w:rPr>
          <w:rFonts w:ascii="Calibri Light" w:hAnsi="Calibri Light" w:cs="Calibri Light"/>
          <w:spacing w:val="6"/>
        </w:rPr>
        <w:t xml:space="preserve">used </w:t>
      </w:r>
      <w:r w:rsidRPr="009D67A3">
        <w:rPr>
          <w:rFonts w:ascii="Calibri Light" w:hAnsi="Calibri Light" w:cs="Calibri Light"/>
          <w:b/>
          <w:bCs/>
          <w:spacing w:val="6"/>
          <w:u w:val="single"/>
        </w:rPr>
        <w:t>at all times</w:t>
      </w:r>
      <w:proofErr w:type="gramEnd"/>
      <w:r w:rsidRPr="009D67A3">
        <w:rPr>
          <w:rFonts w:ascii="Calibri Light" w:hAnsi="Calibri Light" w:cs="Calibri Light"/>
          <w:spacing w:val="6"/>
        </w:rPr>
        <w:t xml:space="preserve">.  </w:t>
      </w:r>
      <w:r w:rsidRPr="009D67A3">
        <w:rPr>
          <w:rFonts w:ascii="Calibri Light" w:hAnsi="Calibri Light" w:cs="Calibri Light"/>
          <w:b/>
          <w:bCs/>
          <w:spacing w:val="6"/>
          <w:u w:val="single"/>
        </w:rPr>
        <w:t xml:space="preserve">Wet methods </w:t>
      </w:r>
      <w:proofErr w:type="gramStart"/>
      <w:r w:rsidRPr="009D67A3">
        <w:rPr>
          <w:rFonts w:ascii="Calibri Light" w:hAnsi="Calibri Light" w:cs="Calibri Light"/>
          <w:b/>
          <w:bCs/>
          <w:spacing w:val="6"/>
          <w:u w:val="single"/>
        </w:rPr>
        <w:t>shall</w:t>
      </w:r>
      <w:proofErr w:type="gramEnd"/>
      <w:r w:rsidRPr="009D67A3">
        <w:rPr>
          <w:rFonts w:ascii="Calibri Light" w:hAnsi="Calibri Light" w:cs="Calibri Light"/>
          <w:b/>
          <w:bCs/>
          <w:spacing w:val="6"/>
          <w:u w:val="single"/>
        </w:rPr>
        <w:t xml:space="preserve"> reduce all employee exposures below the action level or artificial stone action level, as applicable, without regard to respirator use. </w:t>
      </w:r>
    </w:p>
    <w:p w14:paraId="5266E1B1" w14:textId="77777777" w:rsidR="002E6D3B" w:rsidRPr="009D67A3" w:rsidRDefault="002E6D3B" w:rsidP="002E6D3B">
      <w:pPr>
        <w:ind w:left="432" w:hanging="216"/>
        <w:rPr>
          <w:rFonts w:ascii="Calibri Light" w:hAnsi="Calibri Light" w:cs="Calibri Light"/>
          <w:spacing w:val="6"/>
        </w:rPr>
      </w:pPr>
      <w:r w:rsidRPr="009D67A3">
        <w:rPr>
          <w:rFonts w:ascii="Calibri Light" w:hAnsi="Calibri Light" w:cs="Calibri Light"/>
          <w:spacing w:val="6"/>
        </w:rPr>
        <w:t>* * * * *</w:t>
      </w:r>
    </w:p>
    <w:p w14:paraId="4FED1C64" w14:textId="77777777" w:rsidR="002E6D3B" w:rsidRPr="009D67A3" w:rsidRDefault="002E6D3B" w:rsidP="002E6D3B">
      <w:pPr>
        <w:ind w:left="432" w:hanging="216"/>
        <w:rPr>
          <w:rFonts w:ascii="Calibri Light" w:hAnsi="Calibri Light" w:cs="Calibri Light"/>
          <w:spacing w:val="6"/>
        </w:rPr>
      </w:pPr>
      <w:r w:rsidRPr="009D67A3">
        <w:rPr>
          <w:rFonts w:ascii="Calibri Light" w:hAnsi="Calibri Light" w:cs="Calibri Light"/>
          <w:spacing w:val="6"/>
        </w:rPr>
        <w:t>(g) Imminent Hazards.</w:t>
      </w:r>
    </w:p>
    <w:p w14:paraId="5667010B"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t xml:space="preserve">(1) Failure to comply with </w:t>
      </w:r>
      <w:r w:rsidRPr="009D67A3">
        <w:rPr>
          <w:rFonts w:ascii="Calibri Light" w:hAnsi="Calibri Light" w:cs="Calibri Light"/>
          <w:b/>
          <w:bCs/>
          <w:spacing w:val="6"/>
          <w:u w:val="single"/>
        </w:rPr>
        <w:t>any of the following</w:t>
      </w:r>
      <w:r w:rsidRPr="009D67A3">
        <w:rPr>
          <w:rFonts w:ascii="Calibri Light" w:hAnsi="Calibri Light" w:cs="Calibri Light"/>
          <w:b/>
          <w:bCs/>
          <w:spacing w:val="6"/>
        </w:rPr>
        <w:t xml:space="preserve"> </w:t>
      </w:r>
      <w:r w:rsidRPr="009D67A3">
        <w:rPr>
          <w:rFonts w:ascii="Calibri Light" w:hAnsi="Calibri Light" w:cs="Calibri Light"/>
          <w:b/>
          <w:bCs/>
          <w:strike/>
          <w:spacing w:val="6"/>
        </w:rPr>
        <w:t>subsection (f)(2)(A), Engineering Controls,</w:t>
      </w:r>
      <w:r w:rsidRPr="009D67A3">
        <w:rPr>
          <w:rFonts w:ascii="Calibri Light" w:hAnsi="Calibri Light" w:cs="Calibri Light"/>
          <w:spacing w:val="6"/>
        </w:rPr>
        <w:t xml:space="preserve"> shall be considered an imminent hazard and shall be subject to an Order Prohibiting Use (issued pursuant to Labor Code Section 6325) by the Division.</w:t>
      </w:r>
    </w:p>
    <w:p w14:paraId="489FDF3C" w14:textId="77777777" w:rsidR="002E6D3B" w:rsidRPr="009D67A3" w:rsidRDefault="002E6D3B" w:rsidP="002E6D3B">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(A) Subsection (f)(2)(A), Engineering Controls;</w:t>
      </w:r>
    </w:p>
    <w:p w14:paraId="3843CB47" w14:textId="77777777" w:rsidR="002E6D3B" w:rsidRPr="009D67A3" w:rsidRDefault="002E6D3B" w:rsidP="002E6D3B">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(B) Subsection (f)(2)(D) Prohibitions; or</w:t>
      </w:r>
    </w:p>
    <w:p w14:paraId="1BDA2B67"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b/>
          <w:bCs/>
          <w:spacing w:val="6"/>
          <w:u w:val="single"/>
        </w:rPr>
        <w:t>(C) Subsection (h) Respiratory protection;</w:t>
      </w:r>
    </w:p>
    <w:p w14:paraId="1BBFC245"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lastRenderedPageBreak/>
        <w:t>(2) Failure to comply with any of the following shall be considered an imminent hazard and may be subject to an Order Prohibiting Use from the Division:</w:t>
      </w:r>
    </w:p>
    <w:p w14:paraId="268C9F38" w14:textId="77777777" w:rsidR="002E6D3B" w:rsidRPr="009D67A3" w:rsidRDefault="002E6D3B" w:rsidP="002E6D3B">
      <w:pPr>
        <w:ind w:left="1296" w:hanging="216"/>
        <w:rPr>
          <w:rFonts w:ascii="Calibri Light" w:hAnsi="Calibri Light" w:cs="Calibri Light"/>
          <w:b/>
          <w:bCs/>
          <w:strike/>
          <w:spacing w:val="6"/>
        </w:rPr>
      </w:pPr>
      <w:r w:rsidRPr="009D67A3">
        <w:rPr>
          <w:rFonts w:ascii="Calibri Light" w:hAnsi="Calibri Light" w:cs="Calibri Light"/>
          <w:b/>
          <w:bCs/>
          <w:strike/>
          <w:spacing w:val="6"/>
        </w:rPr>
        <w:t>(A) Subsection (f)(2)(D) Prohibitions;</w:t>
      </w:r>
    </w:p>
    <w:p w14:paraId="7BC4EC20" w14:textId="77777777" w:rsidR="002E6D3B" w:rsidRPr="009D67A3" w:rsidRDefault="002E6D3B" w:rsidP="002E6D3B">
      <w:pPr>
        <w:ind w:left="1296" w:hanging="216"/>
        <w:rPr>
          <w:rFonts w:ascii="Calibri Light" w:hAnsi="Calibri Light" w:cs="Calibri Light"/>
          <w:strike/>
          <w:spacing w:val="6"/>
        </w:rPr>
      </w:pPr>
      <w:r w:rsidRPr="009D67A3">
        <w:rPr>
          <w:rFonts w:ascii="Calibri Light" w:hAnsi="Calibri Light" w:cs="Calibri Light"/>
          <w:b/>
          <w:bCs/>
          <w:strike/>
          <w:spacing w:val="6"/>
        </w:rPr>
        <w:t>(B) Subsection (h) Respiratory protection;</w:t>
      </w:r>
    </w:p>
    <w:p w14:paraId="4CA37E16"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spacing w:val="6"/>
        </w:rPr>
        <w:t>(C) Subsection (m) Reporting of silicosis; and</w:t>
      </w:r>
    </w:p>
    <w:p w14:paraId="3728F293"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spacing w:val="6"/>
        </w:rPr>
        <w:t>(D) Section 5203 Carcinogen Report of Use Requirements.</w:t>
      </w:r>
    </w:p>
    <w:p w14:paraId="38EED06A" w14:textId="77777777" w:rsidR="002E6D3B" w:rsidRPr="009D67A3" w:rsidRDefault="002E6D3B" w:rsidP="002E6D3B">
      <w:pPr>
        <w:ind w:left="432" w:hanging="216"/>
        <w:rPr>
          <w:rFonts w:ascii="Calibri Light" w:hAnsi="Calibri Light" w:cs="Calibri Light"/>
          <w:spacing w:val="6"/>
        </w:rPr>
      </w:pPr>
      <w:r w:rsidRPr="009D67A3">
        <w:rPr>
          <w:rFonts w:ascii="Calibri Light" w:hAnsi="Calibri Light" w:cs="Calibri Light"/>
          <w:spacing w:val="6"/>
        </w:rPr>
        <w:t>(h) Respiratory protection.</w:t>
      </w:r>
    </w:p>
    <w:p w14:paraId="3CBE3246"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t>* * * * *</w:t>
      </w:r>
    </w:p>
    <w:p w14:paraId="679B7102" w14:textId="77777777" w:rsidR="002E6D3B" w:rsidRPr="009D67A3" w:rsidRDefault="002E6D3B" w:rsidP="002E6D3B">
      <w:pPr>
        <w:ind w:left="864" w:hanging="216"/>
        <w:rPr>
          <w:rFonts w:ascii="Calibri Light" w:hAnsi="Calibri Light" w:cs="Calibri Light"/>
          <w:spacing w:val="6"/>
        </w:rPr>
      </w:pPr>
      <w:r w:rsidRPr="009D67A3">
        <w:rPr>
          <w:rFonts w:ascii="Calibri Light" w:hAnsi="Calibri Light" w:cs="Calibri Light"/>
          <w:spacing w:val="6"/>
        </w:rPr>
        <w:t>(3) For all employees exposed to a high-exposure trigger task the employer shall provide, and shall ensure employees properly use, the following respiratory protection, in accordance with Section 5144:</w:t>
      </w:r>
    </w:p>
    <w:p w14:paraId="514B41CD"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spacing w:val="6"/>
        </w:rPr>
        <w:t>(A) A full face, tight-fitting powered-air purifying respirator (PAPR), a helmet or hood PAPR with an Assigned Protection Factor (APF) of 1000 pursuant to section 5144, or another respirator providing equal or greater protection (APF o</w:t>
      </w:r>
      <w:r w:rsidRPr="009D67A3">
        <w:rPr>
          <w:rFonts w:ascii="Calibri Light" w:hAnsi="Calibri Light" w:cs="Calibri Light"/>
          <w:b/>
          <w:bCs/>
          <w:spacing w:val="6"/>
          <w:u w:val="single"/>
        </w:rPr>
        <w:t>f</w:t>
      </w:r>
      <w:r w:rsidRPr="009D67A3">
        <w:rPr>
          <w:rFonts w:ascii="Calibri Light" w:hAnsi="Calibri Light" w:cs="Calibri Light"/>
          <w:b/>
          <w:bCs/>
          <w:strike/>
          <w:spacing w:val="6"/>
        </w:rPr>
        <w:t>r</w:t>
      </w:r>
      <w:r w:rsidRPr="009D67A3">
        <w:rPr>
          <w:rFonts w:ascii="Calibri Light" w:hAnsi="Calibri Light" w:cs="Calibri Light"/>
          <w:spacing w:val="6"/>
        </w:rPr>
        <w:t xml:space="preserve"> 1000 or greater) equipped with a HEPA, N100, R100, or P100 filter shall be used.</w:t>
      </w:r>
    </w:p>
    <w:p w14:paraId="4F283AC6" w14:textId="77777777" w:rsidR="002E6D3B" w:rsidRPr="009D67A3" w:rsidRDefault="002E6D3B" w:rsidP="002E6D3B">
      <w:pPr>
        <w:rPr>
          <w:rFonts w:ascii="Calibri Light" w:hAnsi="Calibri Light" w:cs="Calibri Light"/>
          <w:spacing w:val="6"/>
        </w:rPr>
      </w:pPr>
      <w:r w:rsidRPr="009D67A3">
        <w:rPr>
          <w:rFonts w:ascii="Calibri Light" w:hAnsi="Calibri Light" w:cs="Calibri Light"/>
          <w:spacing w:val="6"/>
        </w:rPr>
        <w:t>Exception</w:t>
      </w:r>
      <w:r w:rsidRPr="009D67A3">
        <w:rPr>
          <w:rFonts w:ascii="Calibri Light" w:hAnsi="Calibri Light" w:cs="Calibri Light"/>
          <w:b/>
          <w:bCs/>
          <w:strike/>
          <w:spacing w:val="6"/>
        </w:rPr>
        <w:t> 1</w:t>
      </w:r>
      <w:r w:rsidRPr="009D67A3">
        <w:rPr>
          <w:rFonts w:ascii="Calibri Light" w:hAnsi="Calibri Light" w:cs="Calibri Light"/>
          <w:spacing w:val="6"/>
        </w:rPr>
        <w:t xml:space="preserve">: The employer may provide employees with </w:t>
      </w:r>
      <w:r w:rsidRPr="009D67A3">
        <w:rPr>
          <w:rFonts w:ascii="Calibri Light" w:hAnsi="Calibri Light" w:cs="Calibri Light"/>
          <w:b/>
          <w:bCs/>
          <w:strike/>
          <w:spacing w:val="6"/>
        </w:rPr>
        <w:t>a loose-fitting PAPR (APF of 25),</w:t>
      </w:r>
      <w:r w:rsidRPr="009D67A3">
        <w:rPr>
          <w:rFonts w:ascii="Calibri Light" w:hAnsi="Calibri Light" w:cs="Calibri Light"/>
          <w:spacing w:val="6"/>
        </w:rPr>
        <w:t xml:space="preserve"> a half-face PAPR (APF of 50), a full facepiece air-purifying respirator (APF of 50), or another respirator providing equal or greater protection where the employer demonstrates that employee exposures to respirable crystalline silica are continuously maintained below the action level </w:t>
      </w:r>
      <w:r w:rsidRPr="009D67A3">
        <w:rPr>
          <w:rFonts w:ascii="Calibri Light" w:hAnsi="Calibri Light" w:cs="Calibri Light"/>
          <w:b/>
          <w:bCs/>
          <w:spacing w:val="6"/>
          <w:u w:val="single"/>
        </w:rPr>
        <w:t>or artificial stone action level</w:t>
      </w:r>
      <w:r w:rsidRPr="009D67A3">
        <w:rPr>
          <w:rFonts w:ascii="Calibri Light" w:hAnsi="Calibri Light" w:cs="Calibri Light"/>
          <w:b/>
          <w:bCs/>
          <w:spacing w:val="6"/>
        </w:rPr>
        <w:t xml:space="preserve">, </w:t>
      </w:r>
      <w:r w:rsidRPr="009D67A3">
        <w:rPr>
          <w:rFonts w:ascii="Calibri Light" w:hAnsi="Calibri Light" w:cs="Calibri Light"/>
          <w:b/>
          <w:bCs/>
          <w:spacing w:val="6"/>
          <w:u w:val="single"/>
        </w:rPr>
        <w:t>as applicable,</w:t>
      </w:r>
      <w:r w:rsidRPr="009D67A3">
        <w:rPr>
          <w:rFonts w:ascii="Calibri Light" w:hAnsi="Calibri Light" w:cs="Calibri Light"/>
          <w:spacing w:val="6"/>
        </w:rPr>
        <w:t xml:space="preserve"> through representative air sampling conducted by a qualified person at least once every six months, in accordance with subsection (d)(3). The respirator shall be equipped with a HEPA, N100, R100, or P100 filter. This exception does not apply if the PLHCP or specialist recommends use of a full face, tight-fitting PAPR, or other more protective respirator.</w:t>
      </w:r>
    </w:p>
    <w:p w14:paraId="5563ADF2" w14:textId="77777777" w:rsidR="002E6D3B" w:rsidRPr="009D67A3" w:rsidRDefault="002E6D3B" w:rsidP="002E6D3B">
      <w:pPr>
        <w:rPr>
          <w:rFonts w:ascii="Calibri Light" w:hAnsi="Calibri Light" w:cs="Calibri Light"/>
          <w:b/>
          <w:bCs/>
          <w:strike/>
          <w:spacing w:val="6"/>
        </w:rPr>
      </w:pPr>
      <w:r w:rsidRPr="009D67A3">
        <w:rPr>
          <w:rFonts w:ascii="Calibri Light" w:hAnsi="Calibri Light" w:cs="Calibri Light"/>
          <w:b/>
          <w:bCs/>
          <w:strike/>
          <w:spacing w:val="6"/>
        </w:rPr>
        <w:t>Exception 2: The employer may provide employees with a respirator with an APF of 10 or greater equipped with a HEPA, N100, R100, or P100 filter if all of the following conditions are met:</w:t>
      </w:r>
    </w:p>
    <w:p w14:paraId="6C150BF5" w14:textId="77777777" w:rsidR="002E6D3B" w:rsidRPr="009D67A3" w:rsidRDefault="002E6D3B" w:rsidP="002E6D3B">
      <w:pPr>
        <w:ind w:left="936" w:hanging="216"/>
        <w:rPr>
          <w:rFonts w:ascii="Calibri Light" w:hAnsi="Calibri Light" w:cs="Calibri Light"/>
          <w:b/>
          <w:bCs/>
          <w:strike/>
          <w:spacing w:val="6"/>
        </w:rPr>
      </w:pPr>
      <w:r w:rsidRPr="009D67A3">
        <w:rPr>
          <w:rFonts w:ascii="Calibri Light" w:hAnsi="Calibri Light" w:cs="Calibri Light"/>
          <w:b/>
          <w:bCs/>
          <w:strike/>
          <w:spacing w:val="6"/>
        </w:rPr>
        <w:t>1. Employee exposures to respirable crystalline silica are continuously maintained below the action level through representative air sampling conducted by a qualified person at least once every six months, in accordance with subsection (d)(3).</w:t>
      </w:r>
    </w:p>
    <w:p w14:paraId="7E78972F" w14:textId="77777777" w:rsidR="002E6D3B" w:rsidRPr="009D67A3" w:rsidRDefault="002E6D3B" w:rsidP="002E6D3B">
      <w:pPr>
        <w:ind w:left="936" w:hanging="216"/>
        <w:rPr>
          <w:rFonts w:ascii="Calibri Light" w:hAnsi="Calibri Light" w:cs="Calibri Light"/>
          <w:b/>
          <w:bCs/>
          <w:strike/>
          <w:spacing w:val="6"/>
        </w:rPr>
      </w:pPr>
      <w:r w:rsidRPr="009D67A3">
        <w:rPr>
          <w:rFonts w:ascii="Calibri Light" w:hAnsi="Calibri Light" w:cs="Calibri Light"/>
          <w:b/>
          <w:bCs/>
          <w:strike/>
          <w:spacing w:val="6"/>
        </w:rPr>
        <w:t>2. All employees are fully participating in all components of the medical surveillance program, pursuant to subsection (j); no employee, either currently or previously employed, has been diagnosed with silicosis; and no current employee meets the definition of suspected silicosis.</w:t>
      </w:r>
    </w:p>
    <w:p w14:paraId="734CD68A" w14:textId="77777777" w:rsidR="002E6D3B" w:rsidRPr="009D67A3" w:rsidRDefault="002E6D3B" w:rsidP="002E6D3B">
      <w:pPr>
        <w:ind w:left="936" w:hanging="216"/>
        <w:rPr>
          <w:rFonts w:ascii="Calibri Light" w:hAnsi="Calibri Light" w:cs="Calibri Light"/>
          <w:strike/>
          <w:spacing w:val="6"/>
        </w:rPr>
      </w:pPr>
      <w:r w:rsidRPr="009D67A3">
        <w:rPr>
          <w:rFonts w:ascii="Calibri Light" w:hAnsi="Calibri Light" w:cs="Calibri Light"/>
          <w:b/>
          <w:bCs/>
          <w:strike/>
          <w:spacing w:val="6"/>
        </w:rPr>
        <w:t>3. This exception does not apply if the PLHCP or specialist recommends a more protective respirator.</w:t>
      </w:r>
    </w:p>
    <w:p w14:paraId="65CF5EB2" w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Light" w:cs="Calibri Light"/>
          <w:spacing w:val="6"/>
        </w:rPr>
        <w:t xml:space="preserve">(B) A full face, tight-fitting supplied-air respirator in pressure-demand or other positive pressure mode </w:t>
      </w:r>
      <w:r w:rsidRPr="009D67A3">
        <w:rPr>
          <w:rFonts w:ascii="Calibri Light" w:hAnsi="Calibri Light" w:cs="Calibri Light"/>
          <w:b/>
          <w:bCs/>
          <w:spacing w:val="6"/>
          <w:u w:val="single"/>
        </w:rPr>
        <w:t xml:space="preserve">(APF of 10,000) </w:t>
      </w:r>
      <w:r w:rsidRPr="009D67A3">
        <w:rPr>
          <w:rFonts w:ascii="Calibri Light" w:hAnsi="Calibri Light" w:cs="Calibri Light"/>
          <w:spacing w:val="6"/>
        </w:rPr>
        <w:t>for any employees known to the employer to be diagnosed with confirmed silicosis, or who meet the definition of suspected silicosis, or whenever the PLHCP or specialist recommends use of a supplied-air respirator. The air source for the supplied-air respirator shall be located outside the regulated area and in an area that is free of respirable crystalline silica and other airborne contaminants.</w:t>
      </w:r>
    </w:p>
    <w:p w14:paraId="5F70C886" w14:textId="77777777" w:rsidR="002E6D3B" w:rsidRPr="009D67A3" w:rsidRDefault="002E6D3B" w:rsidP="002E6D3B">
      <w:pPr>
        <w:ind w:left="504" w:hanging="216"/>
        <w:rPr>
          <w:rFonts w:ascii="Calibri Light" w:hAnsi="Calibri Light" w:cs="Calibri Light"/>
          <w:spacing w:val="6"/>
        </w:rPr>
      </w:pPr>
      <w:r w:rsidRPr="009D67A3">
        <w:rPr>
          <w:rFonts w:ascii="Calibri Light" w:hAnsi="Calibri Light" w:cs="Calibri Light"/>
          <w:spacing w:val="6"/>
        </w:rPr>
        <w:lastRenderedPageBreak/>
        <w:t>* * * * *</w:t>
      </w:r>
    </w:p>
    <w:p w14:paraId="04C9B22C" w14:textId="77777777" w:rsidR="002E6D3B" w:rsidRDefault="002E6D3B" w:rsidP="002E6D3B">
      <w:pPr>
        <w:rPr>
          <w:rFonts w:ascii="Calibri Light" w:eastAsia="Times New Roman" w:hAnsi="Calibri Light" w:cs="Calibri Light"/>
          <w:color w:val="000000"/>
          <w:spacing w:val="6"/>
          <w:kern w:val="0"/>
          <w:szCs w:val="24"/>
          <w:bdr w:val="none" w:sz="0" w:space="0" w:color="auto" w:frame="1"/>
        </w:rPr>
      </w:pPr>
      <w:r>
        <w:rPr>
          <w:rFonts w:ascii="Calibri Light" w:hAnsi="Calibri Light" w:cs="Calibri Light"/>
          <w:color w:val="000000"/>
          <w:spacing w:val="6"/>
          <w:bdr w:val="none" w:sz="0" w:space="0" w:color="auto" w:frame="1"/>
        </w:rPr>
        <w:br w:type="page"/>
      </w:r>
    </w:p>
    <w:p w14:paraId="48C4EE44" w14:textId="77777777" w:rsidR="002E6D3B" w:rsidRPr="009D67A3" w:rsidRDefault="002E6D3B" w:rsidP="002E6D3B">
      <w:pPr>
        <w:pStyle w:val="xmsonormal"/>
        <w:shd w:val="clear" w:color="auto" w:fill="FFFFFF"/>
        <w:spacing w:before="0" w:beforeAutospacing="0" w:after="0" w:afterAutospacing="0"/>
        <w:textAlignment w:val="baseline"/>
        <w:rPr>
          <w:rFonts w:ascii="Calibri Light" w:hAnsi="Calibri Light" w:cs="Calibri Light"/>
          <w:color w:val="000000"/>
          <w:spacing w:val="6"/>
          <w:bdr w:val="none" w:sz="0" w:space="0" w:color="auto" w:frame="1"/>
        </w:rPr>
      </w:pPr>
      <w:r w:rsidRPr="009D67A3">
        <w:rPr>
          <w:rFonts w:ascii="Calibri Light" w:hAnsi="Calibri Light" w:cs="Calibri Light"/>
          <w:color w:val="000000"/>
          <w:spacing w:val="6"/>
          <w:bdr w:val="none" w:sz="0" w:space="0" w:color="auto" w:frame="1"/>
        </w:rPr>
        <w:lastRenderedPageBreak/>
        <w:t>Subchapter 4. Construction Safety Orders</w:t>
      </w:r>
    </w:p>
    <w:p w14:paraId="45F58DF4" w14:textId="77777777" w:rsidR="002E6D3B" w:rsidRPr="009D67A3" w:rsidRDefault="002E6D3B" w:rsidP="002E6D3B">
      <w:pPr>
        <w:pStyle w:val="xmsonormal"/>
        <w:shd w:val="clear" w:color="auto" w:fill="FFFFFF"/>
        <w:spacing w:before="0" w:beforeAutospacing="0" w:after="0" w:afterAutospacing="0"/>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§1532.3. Occupational Exposures to Respirable Crystalline Silica</w:t>
      </w:r>
    </w:p>
    <w:p w14:paraId="7853AF04" w14:textId="77777777" w:rsidR="002E6D3B" w:rsidRPr="009D67A3" w:rsidRDefault="002E6D3B" w:rsidP="002E6D3B">
      <w:pPr>
        <w:pStyle w:val="xmsonormal"/>
        <w:shd w:val="clear" w:color="auto" w:fill="FFFFFF"/>
        <w:spacing w:before="0" w:beforeAutospacing="0" w:after="0" w:afterAutospacing="0"/>
        <w:ind w:left="288"/>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(a) Scope and application.</w:t>
      </w:r>
    </w:p>
    <w:p w14:paraId="3D6E2371" w14:textId="77777777" w:rsidR="002E6D3B" w:rsidRPr="009D67A3" w:rsidRDefault="002E6D3B" w:rsidP="002E6D3B">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r w:rsidRPr="009D67A3">
        <w:rPr>
          <w:rFonts w:ascii="Calibri Light" w:hAnsi="Calibri Light" w:cs="Calibri Light"/>
          <w:b/>
          <w:bCs/>
          <w:color w:val="000000"/>
          <w:spacing w:val="6"/>
          <w:u w:val="single"/>
          <w:bdr w:val="none" w:sz="0" w:space="0" w:color="auto" w:frame="1"/>
        </w:rPr>
        <w:t>(1) </w:t>
      </w:r>
      <w:r w:rsidRPr="009D67A3">
        <w:rPr>
          <w:rFonts w:ascii="Calibri Light" w:hAnsi="Calibri Light" w:cs="Calibri Light"/>
          <w:color w:val="000000"/>
          <w:spacing w:val="6"/>
          <w:bdr w:val="none" w:sz="0" w:space="0" w:color="auto" w:frame="1"/>
        </w:rPr>
        <w:t>This section applies to all occupational exposures to respirable crystalline silica in construction work, except where employee exposure will remain below 25 micrograms per cubic meter of air (25 μg/m3) as an 8-hour time-weighted average (TWA) under any foreseeable conditions.</w:t>
      </w:r>
    </w:p>
    <w:p w14:paraId="45526A9C" w14:textId="77777777" w:rsidR="002E6D3B" w:rsidRPr="009D67A3" w:rsidRDefault="002E6D3B" w:rsidP="002E6D3B">
      <w:pPr>
        <w:pStyle w:val="xmsonormal"/>
        <w:shd w:val="clear" w:color="auto" w:fill="FFFFFF"/>
        <w:spacing w:before="0" w:beforeAutospacing="0" w:after="120" w:afterAutospacing="0"/>
        <w:ind w:left="864" w:right="14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(2) Section 5204.</w:t>
      </w:r>
      <w:r w:rsidRPr="00275521">
        <w:rPr>
          <w:rFonts w:ascii="Calibri Light" w:hAnsi="Calibri Light" w:cs="Calibri Light"/>
          <w:b/>
          <w:bCs/>
          <w:color w:val="000000" w:themeColor="text1"/>
          <w:spacing w:val="6"/>
          <w:u w:val="single"/>
          <w:bdr w:val="none" w:sz="0" w:space="0" w:color="auto" w:frame="1"/>
        </w:rPr>
        <w:t xml:space="preserve">1 </w:t>
      </w:r>
      <w:r w:rsidRPr="00490144">
        <w:rPr>
          <w:rFonts w:ascii="Calibri Light" w:hAnsi="Calibri Light" w:cs="Calibri Light"/>
          <w:b/>
          <w:bCs/>
          <w:strike/>
          <w:color w:val="FF0000"/>
          <w:spacing w:val="6"/>
          <w:u w:val="single"/>
          <w:bdr w:val="none" w:sz="0" w:space="0" w:color="auto" w:frame="1"/>
        </w:rPr>
        <w:t>also</w:t>
      </w:r>
      <w:r w:rsidRPr="00490144">
        <w:rPr>
          <w:rFonts w:ascii="Calibri Light" w:hAnsi="Calibri Light" w:cs="Calibri Light"/>
          <w:b/>
          <w:bCs/>
          <w:color w:val="FF0000"/>
          <w:spacing w:val="6"/>
          <w:u w:val="single"/>
          <w:bdr w:val="none" w:sz="0" w:space="0" w:color="auto" w:frame="1"/>
        </w:rPr>
        <w:t xml:space="preserve"> </w:t>
      </w:r>
      <w:r w:rsidRPr="009D67A3">
        <w:rPr>
          <w:rFonts w:ascii="Calibri Light" w:hAnsi="Calibri Light" w:cs="Calibri Light"/>
          <w:b/>
          <w:bCs/>
          <w:color w:val="000000"/>
          <w:spacing w:val="6"/>
          <w:u w:val="single"/>
          <w:bdr w:val="none" w:sz="0" w:space="0" w:color="auto" w:frame="1"/>
        </w:rPr>
        <w:t xml:space="preserve">applies to the onsite fabrication of artificial stone with </w:t>
      </w:r>
      <w:r w:rsidRPr="00195A4A">
        <w:rPr>
          <w:rFonts w:ascii="Calibri Light" w:hAnsi="Calibri Light" w:cs="Calibri Light"/>
          <w:b/>
          <w:bCs/>
          <w:strike/>
          <w:color w:val="FF0000"/>
          <w:spacing w:val="6"/>
          <w:u w:val="single"/>
          <w:bdr w:val="none" w:sz="0" w:space="0" w:color="auto" w:frame="1"/>
        </w:rPr>
        <w:t>more than</w:t>
      </w:r>
      <w:r w:rsidRPr="00195A4A">
        <w:rPr>
          <w:rFonts w:ascii="Calibri Light" w:hAnsi="Calibri Light" w:cs="Calibri Light"/>
          <w:b/>
          <w:bCs/>
          <w:color w:val="FF0000"/>
          <w:spacing w:val="6"/>
          <w:u w:val="single"/>
          <w:bdr w:val="none" w:sz="0" w:space="0" w:color="auto" w:frame="1"/>
        </w:rPr>
        <w:t xml:space="preserve"> </w:t>
      </w:r>
      <w:r w:rsidRPr="009D67A3">
        <w:rPr>
          <w:rFonts w:ascii="Calibri Light" w:hAnsi="Calibri Light" w:cs="Calibri Light"/>
          <w:b/>
          <w:bCs/>
          <w:color w:val="000000"/>
          <w:spacing w:val="6"/>
          <w:u w:val="single"/>
          <w:bdr w:val="none" w:sz="0" w:space="0" w:color="auto" w:frame="1"/>
        </w:rPr>
        <w:t>1.0%</w:t>
      </w:r>
      <w:r>
        <w:rPr>
          <w:rFonts w:ascii="Calibri Light" w:hAnsi="Calibri Light" w:cs="Calibri Light"/>
          <w:b/>
          <w:bCs/>
          <w:color w:val="000000"/>
          <w:spacing w:val="6"/>
          <w:u w:val="single"/>
          <w:bdr w:val="none" w:sz="0" w:space="0" w:color="auto" w:frame="1"/>
        </w:rPr>
        <w:t xml:space="preserve"> </w:t>
      </w:r>
      <w:r w:rsidRPr="00195A4A">
        <w:rPr>
          <w:rFonts w:ascii="Calibri Light" w:hAnsi="Calibri Light" w:cs="Calibri Light"/>
          <w:b/>
          <w:bCs/>
          <w:color w:val="FF0000"/>
          <w:spacing w:val="6"/>
          <w:u w:val="single"/>
          <w:bdr w:val="none" w:sz="0" w:space="0" w:color="auto" w:frame="1"/>
        </w:rPr>
        <w:t>or more</w:t>
      </w:r>
      <w:r w:rsidRPr="009D67A3">
        <w:rPr>
          <w:rFonts w:ascii="Calibri Light" w:hAnsi="Calibri Light" w:cs="Calibri Light"/>
          <w:b/>
          <w:bCs/>
          <w:color w:val="000000"/>
          <w:spacing w:val="6"/>
          <w:u w:val="single"/>
          <w:bdr w:val="none" w:sz="0" w:space="0" w:color="auto" w:frame="1"/>
        </w:rPr>
        <w:t xml:space="preserve"> crystalline silica.</w:t>
      </w:r>
      <w:r w:rsidRPr="00350C30">
        <w:rPr>
          <w:rFonts w:ascii="Calibri Light" w:hAnsi="Calibri Light" w:cs="Calibri Light"/>
          <w:b/>
          <w:bCs/>
          <w:color w:val="FF0000"/>
          <w:spacing w:val="6"/>
          <w:u w:val="single"/>
          <w:bdr w:val="none" w:sz="0" w:space="0" w:color="auto" w:frame="1"/>
        </w:rPr>
        <w:t xml:space="preserve"> </w:t>
      </w:r>
      <w:r w:rsidRPr="00350C30">
        <w:rPr>
          <w:rFonts w:ascii="Calibri Light" w:hAnsi="Calibri Light" w:cs="Calibri Light"/>
          <w:b/>
          <w:bCs/>
          <w:color w:val="FF0000"/>
          <w:spacing w:val="6"/>
          <w:u w:val="single"/>
          <w:shd w:val="clear" w:color="auto" w:fill="FFFFFF"/>
        </w:rPr>
        <w:t xml:space="preserve">Fabrication activities are prohibited </w:t>
      </w:r>
      <w:r>
        <w:rPr>
          <w:rFonts w:ascii="Calibri Light" w:hAnsi="Calibri Light" w:cs="Calibri Light"/>
          <w:b/>
          <w:bCs/>
          <w:color w:val="FF0000"/>
          <w:spacing w:val="6"/>
          <w:u w:val="single"/>
          <w:shd w:val="clear" w:color="auto" w:fill="FFFFFF"/>
        </w:rPr>
        <w:t xml:space="preserve">in construction work </w:t>
      </w:r>
      <w:r w:rsidRPr="00350C30">
        <w:rPr>
          <w:rFonts w:ascii="Calibri Light" w:hAnsi="Calibri Light" w:cs="Calibri Light"/>
          <w:b/>
          <w:bCs/>
          <w:color w:val="FF0000"/>
          <w:spacing w:val="6"/>
          <w:u w:val="single"/>
          <w:shd w:val="clear" w:color="auto" w:fill="FFFFFF"/>
        </w:rPr>
        <w:t xml:space="preserve">to the extent </w:t>
      </w:r>
      <w:r>
        <w:rPr>
          <w:rFonts w:ascii="Calibri Light" w:hAnsi="Calibri Light" w:cs="Calibri Light"/>
          <w:b/>
          <w:bCs/>
          <w:color w:val="FF0000"/>
          <w:spacing w:val="6"/>
          <w:u w:val="single"/>
          <w:shd w:val="clear" w:color="auto" w:fill="FFFFFF"/>
        </w:rPr>
        <w:t xml:space="preserve">they are </w:t>
      </w:r>
      <w:r w:rsidRPr="00350C30">
        <w:rPr>
          <w:rFonts w:ascii="Calibri Light" w:hAnsi="Calibri Light" w:cs="Calibri Light"/>
          <w:b/>
          <w:bCs/>
          <w:color w:val="FF0000"/>
          <w:spacing w:val="6"/>
          <w:u w:val="single"/>
          <w:shd w:val="clear" w:color="auto" w:fill="FFFFFF"/>
        </w:rPr>
        <w:t xml:space="preserve">prohibited by </w:t>
      </w:r>
      <w:r>
        <w:rPr>
          <w:rFonts w:ascii="Calibri Light" w:hAnsi="Calibri Light" w:cs="Calibri Light"/>
          <w:b/>
          <w:bCs/>
          <w:color w:val="FF0000"/>
          <w:spacing w:val="6"/>
          <w:u w:val="single"/>
          <w:shd w:val="clear" w:color="auto" w:fill="FFFFFF"/>
        </w:rPr>
        <w:t>s</w:t>
      </w:r>
      <w:r w:rsidRPr="00350C30">
        <w:rPr>
          <w:rFonts w:ascii="Calibri Light" w:hAnsi="Calibri Light" w:cs="Calibri Light"/>
          <w:b/>
          <w:bCs/>
          <w:color w:val="FF0000"/>
          <w:spacing w:val="6"/>
          <w:u w:val="single"/>
          <w:shd w:val="clear" w:color="auto" w:fill="FFFFFF"/>
        </w:rPr>
        <w:t>ection 5204.1 regardless of whe</w:t>
      </w:r>
      <w:r>
        <w:rPr>
          <w:rFonts w:ascii="Calibri Light" w:hAnsi="Calibri Light" w:cs="Calibri Light"/>
          <w:b/>
          <w:bCs/>
          <w:color w:val="FF0000"/>
          <w:spacing w:val="6"/>
          <w:u w:val="single"/>
          <w:shd w:val="clear" w:color="auto" w:fill="FFFFFF"/>
        </w:rPr>
        <w:t>re</w:t>
      </w:r>
      <w:r w:rsidRPr="00350C30">
        <w:rPr>
          <w:rFonts w:ascii="Calibri Light" w:hAnsi="Calibri Light" w:cs="Calibri Light"/>
          <w:b/>
          <w:bCs/>
          <w:color w:val="FF0000"/>
          <w:spacing w:val="6"/>
          <w:u w:val="single"/>
          <w:shd w:val="clear" w:color="auto" w:fill="FFFFFF"/>
        </w:rPr>
        <w:t xml:space="preserve"> they occur</w:t>
      </w:r>
      <w:r>
        <w:rPr>
          <w:rFonts w:ascii="Calibri Light" w:hAnsi="Calibri Light" w:cs="Calibri Light"/>
          <w:b/>
          <w:bCs/>
          <w:color w:val="FF0000"/>
          <w:spacing w:val="6"/>
          <w:u w:val="single"/>
          <w:shd w:val="clear" w:color="auto" w:fill="FFFFFF"/>
        </w:rPr>
        <w:t>.</w:t>
      </w:r>
    </w:p>
    <w:p w14:paraId="05D0C43B" w14:textId="320E8870" w:rsidR="002E6D3B" w:rsidRDefault="002E6D3B" w:rsidP="002E6D3B">
      <w:pPr>
        <w:pStyle w:val="xmsonormal"/>
        <w:shd w:val="clear" w:color="auto" w:fill="FFFFFF" w:themeFill="background1"/>
        <w:spacing w:before="0" w:beforeAutospacing="0" w:after="120" w:afterAutospacing="0"/>
        <w:ind w:left="1152"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Exception </w:t>
      </w:r>
      <w:r w:rsidRPr="00580969">
        <w:rPr>
          <w:rFonts w:ascii="Calibri Light" w:hAnsi="Calibri Light" w:cs="Calibri Light"/>
          <w:b/>
          <w:bCs/>
          <w:strike/>
          <w:color w:val="FF0000"/>
          <w:spacing w:val="6"/>
          <w:u w:val="single"/>
          <w:bdr w:val="none" w:sz="0" w:space="0" w:color="auto" w:frame="1"/>
        </w:rPr>
        <w:t>1</w:t>
      </w:r>
      <w:r w:rsidRPr="00580969">
        <w:rPr>
          <w:rFonts w:ascii="Calibri Light" w:hAnsi="Calibri Light" w:cs="Calibri Light"/>
          <w:b/>
          <w:bCs/>
          <w:strike/>
          <w:color w:val="000000"/>
          <w:spacing w:val="6"/>
          <w:u w:val="single"/>
          <w:bdr w:val="none" w:sz="0" w:space="0" w:color="auto" w:frame="1"/>
        </w:rPr>
        <w:t xml:space="preserve"> </w:t>
      </w:r>
      <w:r w:rsidRPr="009D67A3">
        <w:rPr>
          <w:rFonts w:ascii="Calibri Light" w:hAnsi="Calibri Light" w:cs="Calibri Light"/>
          <w:b/>
          <w:bCs/>
          <w:color w:val="000000"/>
          <w:spacing w:val="6"/>
          <w:u w:val="single"/>
          <w:bdr w:val="none" w:sz="0" w:space="0" w:color="auto" w:frame="1"/>
        </w:rPr>
        <w:t xml:space="preserve">to subsection (a)(2): Section 5204.1 does not apply to onsite </w:t>
      </w:r>
      <w:r w:rsidRPr="04835B0D">
        <w:rPr>
          <w:rFonts w:ascii="Calibri Light" w:hAnsi="Calibri Light" w:cs="Calibri Light"/>
          <w:b/>
          <w:strike/>
          <w:color w:val="FF0000"/>
          <w:u w:val="single"/>
        </w:rPr>
        <w:t>installation</w:t>
      </w:r>
      <w:r w:rsidRPr="2C6D73F1">
        <w:rPr>
          <w:rFonts w:ascii="Calibri Light" w:hAnsi="Calibri Light" w:cs="Calibri Light"/>
          <w:b/>
          <w:strike/>
          <w:color w:val="FF0000"/>
          <w:spacing w:val="6"/>
          <w:u w:val="single"/>
          <w:bdr w:val="none" w:sz="0" w:space="0" w:color="auto" w:frame="1"/>
        </w:rPr>
        <w:t>,</w:t>
      </w:r>
      <w:r w:rsidRPr="00181FD8">
        <w:rPr>
          <w:rFonts w:ascii="Calibri Light" w:hAnsi="Calibri Light" w:cs="Calibri Light"/>
          <w:b/>
          <w:bCs/>
          <w:color w:val="FF0000"/>
          <w:spacing w:val="6"/>
          <w:u w:val="single"/>
          <w:bdr w:val="none" w:sz="0" w:space="0" w:color="auto" w:frame="1"/>
        </w:rPr>
        <w:t xml:space="preserve"> </w:t>
      </w:r>
      <w:r w:rsidRPr="009D67A3">
        <w:rPr>
          <w:rFonts w:ascii="Calibri Light" w:hAnsi="Calibri Light" w:cs="Calibri Light"/>
          <w:b/>
          <w:bCs/>
          <w:color w:val="000000"/>
          <w:spacing w:val="6"/>
          <w:u w:val="single"/>
          <w:bdr w:val="none" w:sz="0" w:space="0" w:color="auto" w:frame="1"/>
        </w:rPr>
        <w:t>maintenance</w:t>
      </w:r>
      <w:r w:rsidRPr="00181FD8">
        <w:rPr>
          <w:rFonts w:ascii="Calibri Light" w:hAnsi="Calibri Light" w:cs="Calibri Light"/>
          <w:b/>
          <w:bCs/>
          <w:strike/>
          <w:color w:val="FF0000"/>
          <w:spacing w:val="6"/>
          <w:u w:val="single"/>
          <w:bdr w:val="none" w:sz="0" w:space="0" w:color="auto" w:frame="1"/>
        </w:rPr>
        <w:t>,</w:t>
      </w:r>
      <w:r w:rsidRPr="009D67A3">
        <w:rPr>
          <w:rFonts w:ascii="Calibri Light" w:hAnsi="Calibri Light" w:cs="Calibri Light"/>
          <w:b/>
          <w:bCs/>
          <w:color w:val="000000"/>
          <w:spacing w:val="6"/>
          <w:u w:val="single"/>
          <w:bdr w:val="none" w:sz="0" w:space="0" w:color="auto" w:frame="1"/>
        </w:rPr>
        <w:t xml:space="preserve"> or repair of artificial stone products</w:t>
      </w:r>
      <w:r w:rsidRPr="2C6D73F1">
        <w:rPr>
          <w:rFonts w:ascii="Calibri Light" w:hAnsi="Calibri Light" w:cs="Calibri Light"/>
          <w:b/>
          <w:color w:val="000000" w:themeColor="text1"/>
          <w:u w:val="single"/>
        </w:rPr>
        <w:t xml:space="preserve">. </w:t>
      </w:r>
      <w:r w:rsidRPr="005D48FA">
        <w:rPr>
          <w:rFonts w:ascii="Calibri Light" w:hAnsi="Calibri Light" w:cs="Calibri Light"/>
          <w:b/>
          <w:color w:val="FF0000"/>
          <w:u w:val="single"/>
        </w:rPr>
        <w:t>Onsite maintenance and repair work is not prohibited</w:t>
      </w:r>
      <w:r>
        <w:rPr>
          <w:rFonts w:ascii="Calibri Light" w:hAnsi="Calibri Light" w:cs="Calibri Light"/>
          <w:b/>
          <w:color w:val="FF0000"/>
          <w:u w:val="single"/>
        </w:rPr>
        <w:t>.</w:t>
      </w:r>
    </w:p>
    <w:p w14:paraId="3504D1F1" w14:textId="77777777" w:rsidR="002E6D3B" w:rsidRPr="006B2CD0" w:rsidRDefault="002E6D3B" w:rsidP="002E6D3B">
      <w:pPr>
        <w:pStyle w:val="xmsonormal"/>
        <w:shd w:val="clear" w:color="auto" w:fill="FFFFFF"/>
        <w:spacing w:before="0" w:beforeAutospacing="0" w:after="120" w:afterAutospacing="0"/>
        <w:ind w:left="1152" w:hanging="288"/>
        <w:textAlignment w:val="baseline"/>
        <w:rPr>
          <w:rFonts w:ascii="Calibri Light" w:hAnsi="Calibri Light" w:cs="Calibri Light"/>
          <w:b/>
          <w:bCs/>
          <w:strike/>
          <w:color w:val="FF0000"/>
          <w:spacing w:val="6"/>
          <w:u w:val="single"/>
          <w:bdr w:val="none" w:sz="0" w:space="0" w:color="auto" w:frame="1"/>
        </w:rPr>
      </w:pPr>
      <w:r w:rsidRPr="006B2CD0">
        <w:rPr>
          <w:rFonts w:ascii="Calibri Light" w:hAnsi="Calibri Light" w:cs="Calibri Light"/>
          <w:b/>
          <w:bCs/>
          <w:strike/>
          <w:color w:val="FF0000"/>
          <w:spacing w:val="6"/>
          <w:u w:val="single"/>
          <w:bdr w:val="none" w:sz="0" w:space="0" w:color="auto" w:frame="1"/>
        </w:rPr>
        <w:t>Exception 2 to subsection (a)(2). Section 5204.1 does not apply to the installation of artificial stone products until [</w:t>
      </w:r>
      <w:r w:rsidRPr="006B2CD0">
        <w:rPr>
          <w:rFonts w:ascii="Calibri Light" w:hAnsi="Calibri Light" w:cs="Calibri Light"/>
          <w:strike/>
          <w:color w:val="FF0000"/>
          <w:spacing w:val="6"/>
        </w:rPr>
        <w:t>OAL INSERT EFFECTIVE DATE OF EMERGENCY REGULATION PLUS 360 DAYS]</w:t>
      </w:r>
      <w:r w:rsidRPr="006B2CD0">
        <w:rPr>
          <w:rFonts w:ascii="Calibri Light" w:hAnsi="Calibri Light" w:cs="Calibri Light"/>
          <w:b/>
          <w:bCs/>
          <w:strike/>
          <w:color w:val="FF0000"/>
          <w:spacing w:val="6"/>
          <w:u w:val="single"/>
          <w:bdr w:val="none" w:sz="0" w:space="0" w:color="auto" w:frame="1"/>
        </w:rPr>
        <w:t>. After that date, installation of artificial stone products is prohibited pursuant to section 5204.1.</w:t>
      </w:r>
    </w:p>
    <w:p w14:paraId="5DC5EC98" w14:textId="4C87EC9F" w:rsidR="009309B9" w:rsidRPr="009D67A3" w:rsidRDefault="009309B9" w:rsidP="002E6D3B">
      <w:pPr>
        <w:pStyle w:val="xmsonormal"/>
        <w:shd w:val="clear" w:color="auto" w:fill="FFFFFF"/>
        <w:spacing w:before="0" w:beforeAutospacing="0" w:after="120" w:afterAutospacing="0"/>
        <w:ind w:left="1152" w:hanging="288"/>
        <w:textAlignment w:val="baseline"/>
        <w:rPr>
          <w:rFonts w:ascii="Calibri Light" w:hAnsi="Calibri Light" w:cs="Calibri Light"/>
          <w:b/>
          <w:bCs/>
          <w:color w:val="000000"/>
          <w:spacing w:val="6"/>
          <w:u w:val="single"/>
          <w:bdr w:val="none" w:sz="0" w:space="0" w:color="auto" w:frame="1"/>
        </w:rPr>
      </w:pPr>
      <w:r w:rsidRPr="009309B9">
        <w:rPr>
          <w:rFonts w:ascii="Calibri Light" w:hAnsi="Calibri Light" w:cs="Calibri Light"/>
          <w:b/>
          <w:bCs/>
          <w:color w:val="FF0000"/>
          <w:spacing w:val="6"/>
          <w:u w:val="single"/>
          <w:bdr w:val="none" w:sz="0" w:space="0" w:color="auto" w:frame="1"/>
        </w:rPr>
        <w:t xml:space="preserve">(3) Effective [OAL INSERT EFFECTIVE DATE OF EMERGENCY REGULATION PLUS 360 DAYS], the installation of artificial stone </w:t>
      </w:r>
      <w:r w:rsidR="006B35E4">
        <w:rPr>
          <w:rFonts w:ascii="Calibri Light" w:hAnsi="Calibri Light" w:cs="Calibri Light"/>
          <w:b/>
          <w:bCs/>
          <w:color w:val="FF0000"/>
          <w:spacing w:val="6"/>
          <w:u w:val="single"/>
          <w:bdr w:val="none" w:sz="0" w:space="0" w:color="auto" w:frame="1"/>
        </w:rPr>
        <w:t xml:space="preserve">slabs or panels </w:t>
      </w:r>
      <w:r w:rsidRPr="009309B9">
        <w:rPr>
          <w:rFonts w:ascii="Calibri Light" w:hAnsi="Calibri Light" w:cs="Calibri Light"/>
          <w:b/>
          <w:bCs/>
          <w:color w:val="FF0000"/>
          <w:spacing w:val="6"/>
          <w:u w:val="single"/>
          <w:bdr w:val="none" w:sz="0" w:space="0" w:color="auto" w:frame="1"/>
        </w:rPr>
        <w:t>containing more than 1.0% or more crystalline silica by weight is strictly prohibited in any place of employment</w:t>
      </w:r>
      <w:r w:rsidRPr="009309B9">
        <w:rPr>
          <w:rFonts w:ascii="Calibri Light" w:hAnsi="Calibri Light" w:cs="Calibri Light"/>
          <w:b/>
          <w:bCs/>
          <w:color w:val="000000"/>
          <w:spacing w:val="6"/>
          <w:u w:val="single"/>
          <w:bdr w:val="none" w:sz="0" w:space="0" w:color="auto" w:frame="1"/>
        </w:rPr>
        <w:t>.</w:t>
      </w:r>
    </w:p>
    <w:p w14:paraId="14F6E178" w14:textId="77777777" w:rsidR="002E6D3B" w:rsidRPr="009D67A3" w:rsidRDefault="002E6D3B" w:rsidP="002E6D3B">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(b) Definitions </w:t>
      </w:r>
    </w:p>
    <w:p w14:paraId="5E34870B" w14:textId="77777777" w:rsidR="002E6D3B" w:rsidRPr="00E22007" w:rsidRDefault="002E6D3B" w:rsidP="002E6D3B">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bdr w:val="none" w:sz="0" w:space="0" w:color="auto" w:frame="1"/>
        </w:rPr>
      </w:pPr>
      <w:r w:rsidRPr="00E22007">
        <w:rPr>
          <w:rFonts w:ascii="Calibri Light" w:hAnsi="Calibri Light" w:cs="Calibri Light"/>
          <w:b/>
          <w:bCs/>
          <w:color w:val="000000"/>
          <w:spacing w:val="6"/>
          <w:bdr w:val="none" w:sz="0" w:space="0" w:color="auto" w:frame="1"/>
        </w:rPr>
        <w:t>* * * *</w:t>
      </w:r>
    </w:p>
    <w:p w14:paraId="202D91A8" w14:textId="77777777" w:rsidR="002E6D3B" w:rsidRDefault="002E6D3B" w:rsidP="002E6D3B">
      <w:pPr>
        <w:pStyle w:val="ListParagraph"/>
        <w:numPr>
          <w:ilvl w:val="1"/>
          <w:numId w:val="1"/>
        </w:numPr>
        <w:spacing w:after="120"/>
        <w:contextualSpacing w:val="0"/>
        <w:rPr>
          <w:rFonts w:ascii="Calibri Light" w:hAnsi="Calibri Light" w:cs="Calibri Light"/>
          <w:b/>
          <w:bCs/>
          <w:color w:val="000000"/>
          <w:spacing w:val="6"/>
          <w:u w:val="single"/>
          <w:shd w:val="clear" w:color="auto" w:fill="FFFFFF"/>
        </w:rPr>
      </w:pPr>
      <w:r w:rsidRPr="004253FA">
        <w:rPr>
          <w:rFonts w:ascii="Calibri Light" w:hAnsi="Calibri Light" w:cs="Calibri Light"/>
          <w:b/>
          <w:bCs/>
          <w:color w:val="000000"/>
          <w:spacing w:val="6"/>
          <w:u w:val="single"/>
          <w:shd w:val="clear" w:color="auto" w:fill="FFFFFF"/>
        </w:rPr>
        <w:t xml:space="preserve">“Installation” means </w:t>
      </w:r>
      <w:r w:rsidRPr="00484F22">
        <w:rPr>
          <w:rFonts w:ascii="Calibri Light" w:hAnsi="Calibri Light" w:cs="Calibri Light"/>
          <w:b/>
          <w:bCs/>
          <w:color w:val="FF0000"/>
          <w:spacing w:val="6"/>
          <w:u w:val="single"/>
          <w:shd w:val="clear" w:color="auto" w:fill="FFFFFF"/>
        </w:rPr>
        <w:t xml:space="preserve">on-site </w:t>
      </w:r>
      <w:r w:rsidRPr="004253FA">
        <w:rPr>
          <w:rFonts w:ascii="Calibri Light" w:hAnsi="Calibri Light" w:cs="Calibri Light"/>
          <w:b/>
          <w:bCs/>
          <w:color w:val="000000"/>
          <w:spacing w:val="6"/>
          <w:u w:val="single"/>
          <w:shd w:val="clear" w:color="auto" w:fill="FFFFFF"/>
        </w:rPr>
        <w:t xml:space="preserve">fitting, </w:t>
      </w:r>
      <w:r w:rsidRPr="00E7423D">
        <w:rPr>
          <w:rFonts w:ascii="Calibri Light" w:hAnsi="Calibri Light" w:cs="Calibri Light"/>
          <w:b/>
          <w:bCs/>
          <w:color w:val="FF0000"/>
          <w:spacing w:val="6"/>
          <w:u w:val="single"/>
          <w:shd w:val="clear" w:color="auto" w:fill="FFFFFF"/>
        </w:rPr>
        <w:t>placement,</w:t>
      </w:r>
      <w:r>
        <w:rPr>
          <w:rFonts w:ascii="Calibri Light" w:hAnsi="Calibri Light" w:cs="Calibri Light"/>
          <w:b/>
          <w:bCs/>
          <w:color w:val="000000"/>
          <w:spacing w:val="6"/>
          <w:u w:val="single"/>
          <w:shd w:val="clear" w:color="auto" w:fill="FFFFFF"/>
        </w:rPr>
        <w:t xml:space="preserve"> </w:t>
      </w:r>
      <w:r w:rsidRPr="004253FA">
        <w:rPr>
          <w:rFonts w:ascii="Calibri Light" w:hAnsi="Calibri Light" w:cs="Calibri Light"/>
          <w:b/>
          <w:bCs/>
          <w:color w:val="000000"/>
          <w:spacing w:val="6"/>
          <w:u w:val="single"/>
          <w:shd w:val="clear" w:color="auto" w:fill="FFFFFF"/>
        </w:rPr>
        <w:t xml:space="preserve">positioning, leveling, securing, and </w:t>
      </w:r>
      <w:r w:rsidRPr="00E7423D">
        <w:rPr>
          <w:rFonts w:ascii="Calibri Light" w:hAnsi="Calibri Light" w:cs="Calibri Light"/>
          <w:b/>
          <w:bCs/>
          <w:strike/>
          <w:color w:val="FF0000"/>
          <w:spacing w:val="6"/>
          <w:u w:val="single"/>
          <w:shd w:val="clear" w:color="auto" w:fill="FFFFFF"/>
        </w:rPr>
        <w:t>final on-site modification or</w:t>
      </w:r>
      <w:r w:rsidRPr="00E7423D">
        <w:rPr>
          <w:rFonts w:ascii="Calibri Light" w:hAnsi="Calibri Light" w:cs="Calibri Light"/>
          <w:b/>
          <w:bCs/>
          <w:color w:val="FF0000"/>
          <w:spacing w:val="6"/>
          <w:u w:val="single"/>
          <w:shd w:val="clear" w:color="auto" w:fill="FFFFFF"/>
        </w:rPr>
        <w:t xml:space="preserve"> </w:t>
      </w:r>
      <w:r w:rsidRPr="004253FA">
        <w:rPr>
          <w:rFonts w:ascii="Calibri Light" w:hAnsi="Calibri Light" w:cs="Calibri Light"/>
          <w:b/>
          <w:bCs/>
          <w:color w:val="000000"/>
          <w:spacing w:val="6"/>
          <w:u w:val="single"/>
          <w:shd w:val="clear" w:color="auto" w:fill="FFFFFF"/>
        </w:rPr>
        <w:t xml:space="preserve">assembly of artificial stone slabs that were previously fabricated. This is limited to minor on-site adjustments to improve fit and does not include fabrication activities. </w:t>
      </w:r>
      <w:r w:rsidRPr="009C17BD">
        <w:rPr>
          <w:rFonts w:ascii="Calibri Light" w:hAnsi="Calibri Light" w:cs="Calibri Light"/>
          <w:b/>
          <w:bCs/>
          <w:color w:val="FF0000"/>
          <w:spacing w:val="6"/>
          <w:u w:val="single"/>
          <w:shd w:val="clear" w:color="auto" w:fill="FFFFFF"/>
        </w:rPr>
        <w:t xml:space="preserve">The following activities </w:t>
      </w:r>
      <w:r>
        <w:rPr>
          <w:rFonts w:ascii="Calibri Light" w:hAnsi="Calibri Light" w:cs="Calibri Light"/>
          <w:b/>
          <w:bCs/>
          <w:color w:val="FF0000"/>
          <w:spacing w:val="6"/>
          <w:u w:val="single"/>
          <w:shd w:val="clear" w:color="auto" w:fill="FFFFFF"/>
        </w:rPr>
        <w:t xml:space="preserve">are considered </w:t>
      </w:r>
      <w:r w:rsidRPr="009C17BD">
        <w:rPr>
          <w:rFonts w:ascii="Calibri Light" w:hAnsi="Calibri Light" w:cs="Calibri Light"/>
          <w:b/>
          <w:bCs/>
          <w:color w:val="FF0000"/>
          <w:spacing w:val="6"/>
          <w:u w:val="single"/>
          <w:shd w:val="clear" w:color="auto" w:fill="FFFFFF"/>
        </w:rPr>
        <w:t>fabrication and not installation</w:t>
      </w:r>
      <w:r>
        <w:rPr>
          <w:rFonts w:ascii="Calibri Light" w:hAnsi="Calibri Light" w:cs="Calibri Light"/>
          <w:b/>
          <w:bCs/>
          <w:color w:val="FF0000"/>
          <w:spacing w:val="6"/>
          <w:u w:val="single"/>
          <w:shd w:val="clear" w:color="auto" w:fill="FFFFFF"/>
        </w:rPr>
        <w:t>:</w:t>
      </w:r>
    </w:p>
    <w:p w14:paraId="0F3999A6" w14:textId="77777777" w:rsidR="002E6D3B" w:rsidRPr="004253FA"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4253FA">
        <w:rPr>
          <w:rFonts w:ascii="Calibri Light" w:hAnsi="Calibri Light" w:cs="Calibri Light"/>
          <w:b/>
          <w:bCs/>
          <w:color w:val="FF0000"/>
          <w:spacing w:val="6"/>
          <w:u w:val="single"/>
          <w:shd w:val="clear" w:color="auto" w:fill="FFFFFF"/>
        </w:rPr>
        <w:t>Cutting or enlarging openings for sinks, faucets, cooktops, fixtures or appliances;</w:t>
      </w:r>
    </w:p>
    <w:p w14:paraId="2FC830F3" w14:textId="77777777" w:rsidR="002E6D3B" w:rsidRPr="004253FA"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4253FA">
        <w:rPr>
          <w:rFonts w:ascii="Calibri Light" w:hAnsi="Calibri Light" w:cs="Calibri Light"/>
          <w:b/>
          <w:bCs/>
          <w:color w:val="FF0000"/>
          <w:spacing w:val="6"/>
          <w:u w:val="single"/>
          <w:shd w:val="clear" w:color="auto" w:fill="FFFFFF"/>
        </w:rPr>
        <w:t>Creating or modifying edge profiles;</w:t>
      </w:r>
    </w:p>
    <w:p w14:paraId="2E0AA43C" w14:textId="77777777" w:rsidR="002E6D3B" w:rsidRPr="004253FA"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4253FA">
        <w:rPr>
          <w:rFonts w:ascii="Calibri Light" w:hAnsi="Calibri Light" w:cs="Calibri Light"/>
          <w:b/>
          <w:bCs/>
          <w:color w:val="FF0000"/>
          <w:spacing w:val="6"/>
          <w:u w:val="single"/>
          <w:shd w:val="clear" w:color="auto" w:fill="FFFFFF"/>
        </w:rPr>
        <w:t>Polishing, grinding, honing, sanding, resurfacing, refinishing, or laminating;</w:t>
      </w:r>
    </w:p>
    <w:p w14:paraId="694B4FFC" w14:textId="77777777" w:rsidR="002E6D3B" w:rsidRPr="004253FA"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4253FA">
        <w:rPr>
          <w:rFonts w:ascii="Calibri Light" w:hAnsi="Calibri Light" w:cs="Calibri Light"/>
          <w:b/>
          <w:bCs/>
          <w:color w:val="FF0000"/>
          <w:spacing w:val="6"/>
          <w:u w:val="single"/>
          <w:shd w:val="clear" w:color="auto" w:fill="FFFFFF"/>
        </w:rPr>
        <w:t>Routing, coring, drilling, shaping or contouring;</w:t>
      </w:r>
    </w:p>
    <w:p w14:paraId="09486D9D" w14:textId="77777777" w:rsidR="002E6D3B" w:rsidRPr="004253FA" w:rsidRDefault="002E6D3B" w:rsidP="002E6D3B">
      <w:pPr>
        <w:pStyle w:val="ListParagraph"/>
        <w:numPr>
          <w:ilvl w:val="2"/>
          <w:numId w:val="1"/>
        </w:numPr>
        <w:spacing w:after="120"/>
        <w:ind w:left="2376"/>
        <w:contextualSpacing w:val="0"/>
        <w:rPr>
          <w:rFonts w:ascii="Calibri Light" w:hAnsi="Calibri Light" w:cs="Calibri Light"/>
          <w:b/>
          <w:bCs/>
          <w:color w:val="FF0000"/>
          <w:spacing w:val="6"/>
          <w:u w:val="single"/>
          <w:shd w:val="clear" w:color="auto" w:fill="FFFFFF"/>
        </w:rPr>
      </w:pPr>
      <w:r w:rsidRPr="004253FA">
        <w:rPr>
          <w:rFonts w:ascii="Calibri Light" w:hAnsi="Calibri Light" w:cs="Calibri Light"/>
          <w:b/>
          <w:bCs/>
          <w:color w:val="FF0000"/>
          <w:spacing w:val="6"/>
          <w:u w:val="single"/>
          <w:shd w:val="clear" w:color="auto" w:fill="FFFFFF"/>
        </w:rPr>
        <w:t>Creating, modifying, or finishing waterfall edges;</w:t>
      </w:r>
    </w:p>
    <w:p w14:paraId="3AA1C533" w14:textId="77777777" w:rsidR="002E6D3B" w:rsidRDefault="002E6D3B" w:rsidP="002E6D3B">
      <w:pPr>
        <w:pStyle w:val="ListParagraph"/>
        <w:numPr>
          <w:ilvl w:val="2"/>
          <w:numId w:val="1"/>
        </w:numPr>
        <w:spacing w:after="120"/>
        <w:ind w:left="2376"/>
        <w:contextualSpacing w:val="0"/>
        <w:rPr>
          <w:shd w:val="clear" w:color="auto" w:fill="FFFFFF"/>
        </w:rPr>
      </w:pPr>
      <w:r w:rsidRPr="004253FA">
        <w:rPr>
          <w:rFonts w:ascii="Calibri Light" w:hAnsi="Calibri Light" w:cs="Calibri Light"/>
          <w:b/>
          <w:bCs/>
          <w:color w:val="FF0000"/>
          <w:spacing w:val="6"/>
          <w:u w:val="single"/>
          <w:shd w:val="clear" w:color="auto" w:fill="FFFFFF"/>
        </w:rPr>
        <w:t>Any alteration that removes material from the slab beyond that necessary for a minor fit adjustment.</w:t>
      </w:r>
      <w:r w:rsidRPr="004253FA" w:rsidDel="00DE6432">
        <w:rPr>
          <w:rFonts w:ascii="Calibri Light" w:hAnsi="Calibri Light" w:cs="Calibri Light"/>
          <w:b/>
          <w:bCs/>
          <w:color w:val="000000"/>
          <w:spacing w:val="6"/>
          <w:u w:val="single"/>
          <w:shd w:val="clear" w:color="auto" w:fill="FFFFFF"/>
        </w:rPr>
        <w:t xml:space="preserve"> </w:t>
      </w:r>
    </w:p>
    <w:p w14:paraId="6B1712F6" w14:textId="77777777" w:rsidR="002E6D3B" w:rsidRPr="006A0B17" w:rsidRDefault="002E6D3B" w:rsidP="002E6D3B">
      <w:pPr>
        <w:pStyle w:val="ListParagraph"/>
        <w:spacing w:after="120"/>
        <w:ind w:left="1440"/>
        <w:contextualSpacing w:val="0"/>
        <w:rPr>
          <w:rFonts w:ascii="Calibri Light" w:hAnsi="Calibri Light" w:cs="Calibri Light"/>
          <w:b/>
          <w:spacing w:val="6"/>
          <w:u w:val="single"/>
        </w:rPr>
      </w:pPr>
      <w:r>
        <w:rPr>
          <w:rFonts w:ascii="Calibri Light" w:hAnsi="Calibri Light" w:cs="Calibri Light"/>
          <w:b/>
          <w:spacing w:val="6"/>
          <w:u w:val="single"/>
        </w:rPr>
        <w:t xml:space="preserve"> </w:t>
      </w:r>
    </w:p>
    <w:p w14:paraId="6F3F549C" w14:textId="77777777" w:rsidR="002E6D3B" w:rsidRPr="005C476D" w:rsidRDefault="002E6D3B" w:rsidP="002E6D3B">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p>
    <w:p w14:paraId="6B9DDE94" w14:textId="77777777" w:rsidR="002E6D3B" w:rsidRPr="005C476D" w:rsidRDefault="002E6D3B" w:rsidP="002E6D3B">
      <w:pPr>
        <w:ind w:left="216" w:hanging="216"/>
        <w:rPr>
          <w:rFonts w:ascii="Calibri Light" w:hAnsi="Calibri Light" w:cs="Calibri Light"/>
          <w:spacing w:val="6"/>
        </w:rPr>
      </w:pPr>
    </w:p>
    <w:p w14:paraId="58B3E164" w14:textId="77777777" w:rsidR="00AD72CA" w:rsidRDefault="00AD72CA"/>
    <w:sectPr w:rsidR="00AD72CA" w:rsidSect="002E6D3B">
      <w:pgSz w:w="12240" w:h="15840"/>
      <w:pgMar w:top="720" w:right="432"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35867"/>
    <w:multiLevelType w:val="hybridMultilevel"/>
    <w:tmpl w:val="1AE2D2D2"/>
    <w:lvl w:ilvl="0" w:tplc="2F7AD4F0">
      <w:start w:val="1"/>
      <w:numFmt w:val="lowerLetter"/>
      <w:lvlText w:val="(%1)"/>
      <w:lvlJc w:val="left"/>
      <w:pPr>
        <w:ind w:left="720" w:hanging="360"/>
      </w:pPr>
      <w:rPr>
        <w:rFonts w:ascii="Calibri Light" w:hAnsi="Calibri Light" w:cs="Calibri Light" w:hint="default"/>
        <w:b/>
        <w:bCs w:val="0"/>
        <w:u w:val="single"/>
      </w:rPr>
    </w:lvl>
    <w:lvl w:ilvl="1" w:tplc="26668304">
      <w:start w:val="1"/>
      <w:numFmt w:val="decimal"/>
      <w:lvlText w:val="(%2)"/>
      <w:lvlJc w:val="left"/>
      <w:pPr>
        <w:ind w:left="1440" w:hanging="360"/>
      </w:pPr>
      <w:rPr>
        <w:rFonts w:ascii="Calibri Light" w:hAnsi="Calibri Light" w:cs="Calibri Light" w:hint="default"/>
        <w:b/>
        <w:bCs/>
        <w:color w:val="000000" w:themeColor="text1"/>
        <w:u w:val="single"/>
      </w:rPr>
    </w:lvl>
    <w:lvl w:ilvl="2" w:tplc="37E0DD38">
      <w:start w:val="1"/>
      <w:numFmt w:val="upperLetter"/>
      <w:lvlText w:val="(%3)"/>
      <w:lvlJc w:val="left"/>
      <w:pPr>
        <w:ind w:left="2340" w:hanging="360"/>
      </w:pPr>
      <w:rPr>
        <w:rFonts w:ascii="Calibri Light" w:hAnsi="Calibri Light" w:cs="Calibri Light" w:hint="default"/>
        <w:b/>
        <w:bCs w:val="0"/>
        <w:color w:val="FF0000"/>
      </w:rPr>
    </w:lvl>
    <w:lvl w:ilvl="3" w:tplc="D8725114">
      <w:start w:val="1"/>
      <w:numFmt w:val="decimal"/>
      <w:lvlText w:val="%4."/>
      <w:lvlJc w:val="left"/>
      <w:pPr>
        <w:ind w:left="2880" w:hanging="360"/>
      </w:pPr>
      <w:rPr>
        <w:color w:val="FF000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103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3B"/>
    <w:rsid w:val="0004236C"/>
    <w:rsid w:val="000C08FB"/>
    <w:rsid w:val="000F731C"/>
    <w:rsid w:val="001126C2"/>
    <w:rsid w:val="001154DD"/>
    <w:rsid w:val="001311ED"/>
    <w:rsid w:val="00166FBA"/>
    <w:rsid w:val="00177A4E"/>
    <w:rsid w:val="00276020"/>
    <w:rsid w:val="0028659A"/>
    <w:rsid w:val="00290CFB"/>
    <w:rsid w:val="002E6D3B"/>
    <w:rsid w:val="003A3A94"/>
    <w:rsid w:val="003A4D6A"/>
    <w:rsid w:val="003F2AE8"/>
    <w:rsid w:val="00423348"/>
    <w:rsid w:val="00443C8F"/>
    <w:rsid w:val="004643EF"/>
    <w:rsid w:val="004C1392"/>
    <w:rsid w:val="0050092A"/>
    <w:rsid w:val="0051797C"/>
    <w:rsid w:val="00541FC8"/>
    <w:rsid w:val="00546742"/>
    <w:rsid w:val="00553A85"/>
    <w:rsid w:val="00567823"/>
    <w:rsid w:val="00580969"/>
    <w:rsid w:val="005811FF"/>
    <w:rsid w:val="005A2F28"/>
    <w:rsid w:val="005A43D9"/>
    <w:rsid w:val="005A7C2C"/>
    <w:rsid w:val="005F6F93"/>
    <w:rsid w:val="006277E6"/>
    <w:rsid w:val="006279A3"/>
    <w:rsid w:val="006B0FCA"/>
    <w:rsid w:val="006B2CD0"/>
    <w:rsid w:val="006B3043"/>
    <w:rsid w:val="006B35E4"/>
    <w:rsid w:val="006E038A"/>
    <w:rsid w:val="00805092"/>
    <w:rsid w:val="00820592"/>
    <w:rsid w:val="008529C3"/>
    <w:rsid w:val="00863670"/>
    <w:rsid w:val="008939E0"/>
    <w:rsid w:val="008C0ABE"/>
    <w:rsid w:val="00913E94"/>
    <w:rsid w:val="00927419"/>
    <w:rsid w:val="009309B9"/>
    <w:rsid w:val="00997587"/>
    <w:rsid w:val="00A40A0A"/>
    <w:rsid w:val="00A570B8"/>
    <w:rsid w:val="00A85D14"/>
    <w:rsid w:val="00AD72CA"/>
    <w:rsid w:val="00AE5AD1"/>
    <w:rsid w:val="00AF78FB"/>
    <w:rsid w:val="00B45426"/>
    <w:rsid w:val="00B51EE4"/>
    <w:rsid w:val="00B96310"/>
    <w:rsid w:val="00BB5123"/>
    <w:rsid w:val="00BD2E88"/>
    <w:rsid w:val="00BE0E11"/>
    <w:rsid w:val="00BE2F3A"/>
    <w:rsid w:val="00C21631"/>
    <w:rsid w:val="00C42B0C"/>
    <w:rsid w:val="00C77092"/>
    <w:rsid w:val="00C91413"/>
    <w:rsid w:val="00CA055A"/>
    <w:rsid w:val="00CF3700"/>
    <w:rsid w:val="00D968BB"/>
    <w:rsid w:val="00DC68D9"/>
    <w:rsid w:val="00DE236E"/>
    <w:rsid w:val="00E101B7"/>
    <w:rsid w:val="00E12936"/>
    <w:rsid w:val="00ED20D7"/>
    <w:rsid w:val="00F369B6"/>
    <w:rsid w:val="00FE3E6A"/>
    <w:rsid w:val="1C559996"/>
    <w:rsid w:val="4EFCDF88"/>
    <w:rsid w:val="53B478EB"/>
    <w:rsid w:val="7225D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A19E"/>
  <w15:chartTrackingRefBased/>
  <w15:docId w15:val="{BCF622A3-F7CA-42FE-8345-7096E337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D3B"/>
    <w:rPr>
      <w:color w:val="000000" w:themeColor="text1"/>
      <w:sz w:val="24"/>
    </w:rPr>
  </w:style>
  <w:style w:type="paragraph" w:styleId="Heading1">
    <w:name w:val="heading 1"/>
    <w:basedOn w:val="Normal"/>
    <w:next w:val="Normal"/>
    <w:link w:val="Heading1Char"/>
    <w:uiPriority w:val="9"/>
    <w:qFormat/>
    <w:rsid w:val="002E6D3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E6D3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E6D3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E6D3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E6D3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E6D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D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D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D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D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E6D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E6D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E6D3B"/>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2E6D3B"/>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2E6D3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E6D3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E6D3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E6D3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E6D3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E6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D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3B"/>
    <w:pPr>
      <w:spacing w:before="160"/>
      <w:jc w:val="center"/>
    </w:pPr>
    <w:rPr>
      <w:i/>
      <w:iCs/>
      <w:color w:val="404040" w:themeColor="text1" w:themeTint="BF"/>
    </w:rPr>
  </w:style>
  <w:style w:type="character" w:customStyle="1" w:styleId="QuoteChar">
    <w:name w:val="Quote Char"/>
    <w:basedOn w:val="DefaultParagraphFont"/>
    <w:link w:val="Quote"/>
    <w:uiPriority w:val="29"/>
    <w:rsid w:val="002E6D3B"/>
    <w:rPr>
      <w:i/>
      <w:iCs/>
      <w:color w:val="404040" w:themeColor="text1" w:themeTint="BF"/>
      <w:sz w:val="24"/>
    </w:rPr>
  </w:style>
  <w:style w:type="paragraph" w:styleId="ListParagraph">
    <w:name w:val="List Paragraph"/>
    <w:basedOn w:val="Normal"/>
    <w:uiPriority w:val="34"/>
    <w:qFormat/>
    <w:rsid w:val="002E6D3B"/>
    <w:pPr>
      <w:ind w:left="720"/>
      <w:contextualSpacing/>
    </w:pPr>
  </w:style>
  <w:style w:type="character" w:styleId="IntenseEmphasis">
    <w:name w:val="Intense Emphasis"/>
    <w:basedOn w:val="DefaultParagraphFont"/>
    <w:uiPriority w:val="21"/>
    <w:qFormat/>
    <w:rsid w:val="002E6D3B"/>
    <w:rPr>
      <w:i/>
      <w:iCs/>
      <w:color w:val="2E74B5" w:themeColor="accent1" w:themeShade="BF"/>
    </w:rPr>
  </w:style>
  <w:style w:type="paragraph" w:styleId="IntenseQuote">
    <w:name w:val="Intense Quote"/>
    <w:basedOn w:val="Normal"/>
    <w:next w:val="Normal"/>
    <w:link w:val="IntenseQuoteChar"/>
    <w:uiPriority w:val="30"/>
    <w:qFormat/>
    <w:rsid w:val="002E6D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E6D3B"/>
    <w:rPr>
      <w:i/>
      <w:iCs/>
      <w:color w:val="2E74B5" w:themeColor="accent1" w:themeShade="BF"/>
      <w:sz w:val="24"/>
    </w:rPr>
  </w:style>
  <w:style w:type="character" w:styleId="IntenseReference">
    <w:name w:val="Intense Reference"/>
    <w:basedOn w:val="DefaultParagraphFont"/>
    <w:uiPriority w:val="32"/>
    <w:qFormat/>
    <w:rsid w:val="002E6D3B"/>
    <w:rPr>
      <w:b/>
      <w:bCs/>
      <w:smallCaps/>
      <w:color w:val="2E74B5" w:themeColor="accent1" w:themeShade="BF"/>
      <w:spacing w:val="5"/>
    </w:rPr>
  </w:style>
  <w:style w:type="character" w:styleId="CommentReference">
    <w:name w:val="annotation reference"/>
    <w:basedOn w:val="DefaultParagraphFont"/>
    <w:uiPriority w:val="99"/>
    <w:semiHidden/>
    <w:unhideWhenUsed/>
    <w:rsid w:val="002E6D3B"/>
    <w:rPr>
      <w:sz w:val="16"/>
      <w:szCs w:val="16"/>
    </w:rPr>
  </w:style>
  <w:style w:type="paragraph" w:styleId="CommentText">
    <w:name w:val="annotation text"/>
    <w:basedOn w:val="Normal"/>
    <w:link w:val="CommentTextChar"/>
    <w:uiPriority w:val="99"/>
    <w:unhideWhenUsed/>
    <w:rsid w:val="002E6D3B"/>
    <w:pPr>
      <w:spacing w:line="240" w:lineRule="auto"/>
    </w:pPr>
    <w:rPr>
      <w:sz w:val="20"/>
      <w:szCs w:val="20"/>
    </w:rPr>
  </w:style>
  <w:style w:type="character" w:customStyle="1" w:styleId="CommentTextChar">
    <w:name w:val="Comment Text Char"/>
    <w:basedOn w:val="DefaultParagraphFont"/>
    <w:link w:val="CommentText"/>
    <w:uiPriority w:val="99"/>
    <w:rsid w:val="002E6D3B"/>
    <w:rPr>
      <w:color w:val="000000" w:themeColor="text1"/>
      <w:sz w:val="20"/>
      <w:szCs w:val="20"/>
    </w:rPr>
  </w:style>
  <w:style w:type="paragraph" w:customStyle="1" w:styleId="xmsonormal">
    <w:name w:val="x_msonormal"/>
    <w:basedOn w:val="Normal"/>
    <w:rsid w:val="002E6D3B"/>
    <w:pPr>
      <w:spacing w:before="100" w:beforeAutospacing="1" w:after="100" w:afterAutospacing="1" w:line="240" w:lineRule="auto"/>
    </w:pPr>
    <w:rPr>
      <w:rFonts w:ascii="Times New Roman" w:eastAsia="Times New Roman" w:hAnsi="Times New Roman" w:cs="Times New Roman"/>
      <w:color w:val="auto"/>
      <w:kern w:val="0"/>
      <w:szCs w:val="24"/>
    </w:rPr>
  </w:style>
  <w:style w:type="paragraph" w:styleId="Revision">
    <w:name w:val="Revision"/>
    <w:hidden/>
    <w:uiPriority w:val="99"/>
    <w:semiHidden/>
    <w:rsid w:val="00913E94"/>
    <w:pPr>
      <w:spacing w:after="0" w:line="240" w:lineRule="auto"/>
    </w:pPr>
    <w:rPr>
      <w:color w:val="000000" w:themeColor="text1"/>
      <w:sz w:val="24"/>
    </w:rPr>
  </w:style>
  <w:style w:type="paragraph" w:styleId="CommentSubject">
    <w:name w:val="annotation subject"/>
    <w:basedOn w:val="CommentText"/>
    <w:next w:val="CommentText"/>
    <w:link w:val="CommentSubjectChar"/>
    <w:uiPriority w:val="99"/>
    <w:semiHidden/>
    <w:unhideWhenUsed/>
    <w:rsid w:val="00276020"/>
    <w:rPr>
      <w:b/>
      <w:bCs/>
    </w:rPr>
  </w:style>
  <w:style w:type="character" w:customStyle="1" w:styleId="CommentSubjectChar">
    <w:name w:val="Comment Subject Char"/>
    <w:basedOn w:val="CommentTextChar"/>
    <w:link w:val="CommentSubject"/>
    <w:uiPriority w:val="99"/>
    <w:semiHidden/>
    <w:rsid w:val="00276020"/>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AFD0876237D4478E6ED6A8B4AFA690" ma:contentTypeVersion="6" ma:contentTypeDescription="Create a new document." ma:contentTypeScope="" ma:versionID="b61018c8cd4e3ef54020fb21a6a6878a">
  <xsd:schema xmlns:xsd="http://www.w3.org/2001/XMLSchema" xmlns:xs="http://www.w3.org/2001/XMLSchema" xmlns:p="http://schemas.microsoft.com/office/2006/metadata/properties" xmlns:ns2="34691ed9-02a5-419d-933d-63d267552d04" xmlns:ns3="cf20b163-7d47-4193-a4a3-f5cdaefb3041" targetNamespace="http://schemas.microsoft.com/office/2006/metadata/properties" ma:root="true" ma:fieldsID="9567746cd3a0f1badcdf56c0c87b43cb" ns2:_="" ns3:_="">
    <xsd:import namespace="34691ed9-02a5-419d-933d-63d267552d04"/>
    <xsd:import namespace="cf20b163-7d47-4193-a4a3-f5cdaefb30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91ed9-02a5-419d-933d-63d267552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20b163-7d47-4193-a4a3-f5cdaefb30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D57CD-EBA0-45C5-AE52-3219C085B8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60AD93-41DC-476D-81A5-318DA3F1A8BC}">
  <ds:schemaRefs>
    <ds:schemaRef ds:uri="http://schemas.microsoft.com/sharepoint/v3/contenttype/forms"/>
  </ds:schemaRefs>
</ds:datastoreItem>
</file>

<file path=customXml/itemProps3.xml><?xml version="1.0" encoding="utf-8"?>
<ds:datastoreItem xmlns:ds="http://schemas.openxmlformats.org/officeDocument/2006/customXml" ds:itemID="{EAA9DF7B-A8C6-4885-8B8D-86A7D506E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91ed9-02a5-419d-933d-63d267552d04"/>
    <ds:schemaRef ds:uri="cf20b163-7d47-4193-a4a3-f5cdaefb3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10</TotalTime>
  <Pages>7</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Department of Industrial Relations</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Eric@DIR</dc:creator>
  <cp:keywords/>
  <dc:description/>
  <cp:lastModifiedBy>Royo, Valerie@DIR</cp:lastModifiedBy>
  <cp:revision>9</cp:revision>
  <dcterms:created xsi:type="dcterms:W3CDTF">2026-10-22T19:09:00Z</dcterms:created>
  <dcterms:modified xsi:type="dcterms:W3CDTF">2026-10-22T19:28:00Z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0x010100DCAFD0876237D4478E6ED6A8B4AFA690</vt:lpwstr>
  </property>
  <property fmtid="{D5CDD505-2E9C-101B-9397-08002B2CF9AE}" pid="3" name="docLang">
    <vt:lpwstr>en</vt:lpwstr>
  </property>
</Properties>
</file>