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8C8D" w14:textId="04CA80BF" w:rsidR="00E37C42" w:rsidRDefault="00BC27F4" w:rsidP="003A2AC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054E8">
        <w:rPr>
          <w:b/>
          <w:sz w:val="32"/>
          <w:szCs w:val="32"/>
        </w:rPr>
        <w:t>Cal/VPP Star</w:t>
      </w:r>
      <w:r w:rsidR="00AF4409">
        <w:rPr>
          <w:b/>
          <w:sz w:val="32"/>
          <w:szCs w:val="32"/>
        </w:rPr>
        <w:t xml:space="preserve"> </w:t>
      </w:r>
    </w:p>
    <w:p w14:paraId="6B43F3BF" w14:textId="6DCB914A" w:rsidR="003A2AC8" w:rsidRDefault="00AF4409" w:rsidP="00AF440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and</w:t>
      </w:r>
      <w:r w:rsidR="003A2AC8" w:rsidRPr="008D08F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Cal/VPP Reach</w:t>
      </w:r>
    </w:p>
    <w:p w14:paraId="28EAD369" w14:textId="77777777" w:rsidR="00BC27F4" w:rsidRPr="003A2AC8" w:rsidRDefault="003A2AC8" w:rsidP="003A2AC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D08FE">
        <w:rPr>
          <w:b/>
          <w:sz w:val="32"/>
          <w:szCs w:val="32"/>
        </w:rPr>
        <w:t>Annual Report</w:t>
      </w:r>
    </w:p>
    <w:p w14:paraId="53BD21B5" w14:textId="622F93B6" w:rsidR="003A2AC8" w:rsidRDefault="007038BF" w:rsidP="00BC27F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0264E5">
        <w:rPr>
          <w:b/>
          <w:sz w:val="32"/>
          <w:szCs w:val="32"/>
        </w:rPr>
        <w:t>5</w:t>
      </w:r>
    </w:p>
    <w:p w14:paraId="19C3104C" w14:textId="77777777" w:rsidR="003A2AC8" w:rsidRPr="006054E8" w:rsidRDefault="003A2AC8" w:rsidP="00BC27F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6B54EA88" w14:textId="6FE8C090" w:rsidR="001B1E74" w:rsidRDefault="001B1E74" w:rsidP="004D3E2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E</w:t>
      </w:r>
      <w:r w:rsidR="00BC27F4">
        <w:rPr>
          <w:sz w:val="28"/>
          <w:szCs w:val="28"/>
        </w:rPr>
        <w:t>ach year</w:t>
      </w:r>
      <w:r w:rsidR="00BC27F4" w:rsidRPr="006054E8">
        <w:rPr>
          <w:sz w:val="28"/>
          <w:szCs w:val="28"/>
        </w:rPr>
        <w:t>, Cal/VPP Star</w:t>
      </w:r>
      <w:r w:rsidR="00AF4409">
        <w:rPr>
          <w:sz w:val="28"/>
          <w:szCs w:val="28"/>
        </w:rPr>
        <w:t xml:space="preserve"> and Cal/VPP Reach</w:t>
      </w:r>
      <w:r w:rsidR="00BC27F4" w:rsidRPr="006054E8">
        <w:rPr>
          <w:sz w:val="28"/>
          <w:szCs w:val="28"/>
        </w:rPr>
        <w:t xml:space="preserve"> sites</w:t>
      </w:r>
      <w:r w:rsidR="00063059">
        <w:rPr>
          <w:sz w:val="28"/>
          <w:szCs w:val="28"/>
        </w:rPr>
        <w:t>;</w:t>
      </w:r>
      <w:r w:rsidR="00BC27F4" w:rsidRPr="006054E8">
        <w:rPr>
          <w:sz w:val="28"/>
          <w:szCs w:val="28"/>
        </w:rPr>
        <w:t xml:space="preserve"> as</w:t>
      </w:r>
      <w:r w:rsidR="00BC27F4">
        <w:rPr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>part of</w:t>
      </w:r>
      <w:r w:rsidR="00BC27F4">
        <w:rPr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 xml:space="preserve">their continuous improvement efforts, </w:t>
      </w:r>
      <w:r w:rsidR="00BC27F4">
        <w:rPr>
          <w:sz w:val="28"/>
          <w:szCs w:val="28"/>
        </w:rPr>
        <w:t xml:space="preserve">are required </w:t>
      </w:r>
      <w:r w:rsidR="00BC27F4" w:rsidRPr="006054E8">
        <w:rPr>
          <w:sz w:val="28"/>
          <w:szCs w:val="28"/>
        </w:rPr>
        <w:t>to provide</w:t>
      </w:r>
      <w:r w:rsidR="00BC27F4">
        <w:rPr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 xml:space="preserve">the Cal/VPP team </w:t>
      </w:r>
      <w:r w:rsidR="00BC27F4">
        <w:rPr>
          <w:sz w:val="28"/>
          <w:szCs w:val="28"/>
        </w:rPr>
        <w:t xml:space="preserve">with </w:t>
      </w:r>
      <w:r w:rsidR="00BC27F4" w:rsidRPr="006054E8">
        <w:rPr>
          <w:sz w:val="28"/>
          <w:szCs w:val="28"/>
        </w:rPr>
        <w:t>a</w:t>
      </w:r>
      <w:r w:rsidR="00BC27F4">
        <w:rPr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>report detailing the</w:t>
      </w:r>
      <w:r w:rsidR="00BC27F4">
        <w:rPr>
          <w:sz w:val="28"/>
          <w:szCs w:val="28"/>
        </w:rPr>
        <w:t>ir</w:t>
      </w:r>
      <w:r w:rsidR="00BC27F4" w:rsidRPr="006054E8">
        <w:rPr>
          <w:sz w:val="28"/>
          <w:szCs w:val="28"/>
        </w:rPr>
        <w:t xml:space="preserve"> site’s safety and health activities with respect to </w:t>
      </w:r>
      <w:r w:rsidR="00DD1997">
        <w:rPr>
          <w:sz w:val="28"/>
          <w:szCs w:val="28"/>
        </w:rPr>
        <w:t xml:space="preserve">the </w:t>
      </w:r>
      <w:r w:rsidR="00531F3D">
        <w:rPr>
          <w:sz w:val="28"/>
          <w:szCs w:val="28"/>
        </w:rPr>
        <w:t xml:space="preserve">applicable </w:t>
      </w:r>
      <w:r w:rsidR="005443C5">
        <w:rPr>
          <w:sz w:val="28"/>
          <w:szCs w:val="28"/>
        </w:rPr>
        <w:t>Cal</w:t>
      </w:r>
      <w:r w:rsidR="00AA427F">
        <w:rPr>
          <w:sz w:val="28"/>
          <w:szCs w:val="28"/>
        </w:rPr>
        <w:t>/</w:t>
      </w:r>
      <w:r w:rsidR="005443C5">
        <w:rPr>
          <w:sz w:val="28"/>
          <w:szCs w:val="28"/>
        </w:rPr>
        <w:t xml:space="preserve">OSHA </w:t>
      </w:r>
      <w:r w:rsidR="00531F3D">
        <w:rPr>
          <w:sz w:val="28"/>
          <w:szCs w:val="28"/>
        </w:rPr>
        <w:t xml:space="preserve">requirements, </w:t>
      </w:r>
      <w:r w:rsidR="00AA427F">
        <w:rPr>
          <w:sz w:val="28"/>
          <w:szCs w:val="28"/>
        </w:rPr>
        <w:t>Cal/</w:t>
      </w:r>
      <w:r w:rsidR="00BC27F4" w:rsidRPr="006054E8">
        <w:rPr>
          <w:sz w:val="28"/>
          <w:szCs w:val="28"/>
        </w:rPr>
        <w:t>VPP</w:t>
      </w:r>
      <w:r w:rsidR="00BC27F4">
        <w:rPr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>elements</w:t>
      </w:r>
      <w:r w:rsidR="009B287F">
        <w:rPr>
          <w:sz w:val="28"/>
          <w:szCs w:val="28"/>
        </w:rPr>
        <w:t>,</w:t>
      </w:r>
      <w:r w:rsidR="00A16772">
        <w:rPr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>other safety and health status updates</w:t>
      </w:r>
      <w:r w:rsidR="009B287F">
        <w:rPr>
          <w:sz w:val="28"/>
          <w:szCs w:val="28"/>
        </w:rPr>
        <w:t>,</w:t>
      </w:r>
      <w:r w:rsidR="00BC27F4" w:rsidRPr="006054E8">
        <w:rPr>
          <w:sz w:val="28"/>
          <w:szCs w:val="28"/>
        </w:rPr>
        <w:t xml:space="preserve"> and progress reviews.</w:t>
      </w:r>
      <w:r>
        <w:rPr>
          <w:sz w:val="28"/>
          <w:szCs w:val="28"/>
        </w:rPr>
        <w:t xml:space="preserve"> </w:t>
      </w:r>
      <w:r w:rsidR="00562AB7">
        <w:rPr>
          <w:sz w:val="28"/>
          <w:szCs w:val="28"/>
        </w:rPr>
        <w:t xml:space="preserve"> </w:t>
      </w:r>
    </w:p>
    <w:p w14:paraId="33B642B7" w14:textId="77777777" w:rsidR="001B1E74" w:rsidRDefault="001B1E74" w:rsidP="001B1E74">
      <w:pPr>
        <w:autoSpaceDE w:val="0"/>
        <w:autoSpaceDN w:val="0"/>
        <w:adjustRightInd w:val="0"/>
        <w:ind w:left="270"/>
        <w:rPr>
          <w:sz w:val="28"/>
          <w:szCs w:val="28"/>
        </w:rPr>
      </w:pPr>
    </w:p>
    <w:p w14:paraId="722A421D" w14:textId="2AB59A33" w:rsidR="001B1E74" w:rsidRPr="006054E8" w:rsidRDefault="001B1E74" w:rsidP="004D3E2E">
      <w:p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 xml:space="preserve">Please </w:t>
      </w:r>
      <w:r>
        <w:rPr>
          <w:sz w:val="28"/>
          <w:szCs w:val="28"/>
        </w:rPr>
        <w:t xml:space="preserve">email the completed </w:t>
      </w:r>
      <w:r w:rsidRPr="00AA427F">
        <w:rPr>
          <w:sz w:val="28"/>
          <w:szCs w:val="28"/>
        </w:rPr>
        <w:t xml:space="preserve">report to </w:t>
      </w:r>
      <w:hyperlink r:id="rId11" w:history="1">
        <w:r w:rsidR="007E56B0" w:rsidRPr="004D3E2E">
          <w:rPr>
            <w:rStyle w:val="Hyperlink"/>
            <w:sz w:val="28"/>
            <w:szCs w:val="28"/>
          </w:rPr>
          <w:t>CalVPP@dir.ca.gov</w:t>
        </w:r>
      </w:hyperlink>
      <w:r w:rsidRPr="00AA427F">
        <w:rPr>
          <w:sz w:val="28"/>
          <w:szCs w:val="28"/>
        </w:rPr>
        <w:t xml:space="preserve"> </w:t>
      </w:r>
      <w:r w:rsidRPr="00AA427F">
        <w:rPr>
          <w:b/>
          <w:sz w:val="28"/>
          <w:szCs w:val="28"/>
        </w:rPr>
        <w:t xml:space="preserve">by </w:t>
      </w:r>
      <w:r w:rsidR="00045940" w:rsidRPr="004D3E2E">
        <w:rPr>
          <w:b/>
          <w:sz w:val="28"/>
          <w:szCs w:val="28"/>
          <w:u w:val="single"/>
        </w:rPr>
        <w:t xml:space="preserve">February </w:t>
      </w:r>
      <w:r w:rsidRPr="004D3E2E">
        <w:rPr>
          <w:b/>
          <w:sz w:val="28"/>
          <w:szCs w:val="28"/>
          <w:u w:val="single"/>
        </w:rPr>
        <w:t>1</w:t>
      </w:r>
      <w:r w:rsidR="00D30B80">
        <w:rPr>
          <w:b/>
          <w:sz w:val="28"/>
          <w:szCs w:val="28"/>
          <w:u w:val="single"/>
        </w:rPr>
        <w:t>6</w:t>
      </w:r>
      <w:r w:rsidRPr="004D3E2E">
        <w:rPr>
          <w:b/>
          <w:sz w:val="28"/>
          <w:szCs w:val="28"/>
          <w:u w:val="single"/>
        </w:rPr>
        <w:t>, 202</w:t>
      </w:r>
      <w:r w:rsidR="00704B94">
        <w:rPr>
          <w:b/>
          <w:sz w:val="28"/>
          <w:szCs w:val="28"/>
          <w:u w:val="single"/>
        </w:rPr>
        <w:t>6</w:t>
      </w:r>
      <w:r w:rsidR="00AA42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A427F">
        <w:rPr>
          <w:sz w:val="28"/>
          <w:szCs w:val="28"/>
        </w:rPr>
        <w:t xml:space="preserve">You will </w:t>
      </w:r>
      <w:r>
        <w:rPr>
          <w:sz w:val="28"/>
          <w:szCs w:val="28"/>
        </w:rPr>
        <w:t>receive a confirmation email</w:t>
      </w:r>
      <w:r w:rsidR="00A36088">
        <w:rPr>
          <w:sz w:val="28"/>
          <w:szCs w:val="28"/>
        </w:rPr>
        <w:t xml:space="preserve"> from </w:t>
      </w:r>
      <w:r w:rsidR="00DD1997">
        <w:rPr>
          <w:sz w:val="28"/>
          <w:szCs w:val="28"/>
        </w:rPr>
        <w:t xml:space="preserve">the </w:t>
      </w:r>
      <w:r w:rsidR="00A36088">
        <w:rPr>
          <w:sz w:val="28"/>
          <w:szCs w:val="28"/>
        </w:rPr>
        <w:t>Cal/VPP office</w:t>
      </w:r>
      <w:r>
        <w:rPr>
          <w:sz w:val="28"/>
          <w:szCs w:val="28"/>
        </w:rPr>
        <w:t>.</w:t>
      </w:r>
      <w:r w:rsidR="00562AB7">
        <w:rPr>
          <w:sz w:val="28"/>
          <w:szCs w:val="28"/>
        </w:rPr>
        <w:t xml:space="preserve">  </w:t>
      </w:r>
    </w:p>
    <w:p w14:paraId="5A37585B" w14:textId="77777777" w:rsidR="00BC27F4" w:rsidRPr="006054E8" w:rsidRDefault="00BC27F4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184584C9" w14:textId="4068AF64" w:rsidR="00BC27F4" w:rsidRPr="006054E8" w:rsidRDefault="004443E4" w:rsidP="00BC27F4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675E71">
        <w:rPr>
          <w:b/>
          <w:bCs/>
          <w:sz w:val="28"/>
          <w:szCs w:val="28"/>
        </w:rPr>
        <w:t>Cal/VPP Star:</w:t>
      </w:r>
      <w:r w:rsidRPr="006054E8">
        <w:rPr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 xml:space="preserve">If your site </w:t>
      </w:r>
      <w:r w:rsidR="00BC27F4">
        <w:rPr>
          <w:sz w:val="28"/>
          <w:szCs w:val="28"/>
        </w:rPr>
        <w:t>was</w:t>
      </w:r>
      <w:r w:rsidR="00BC27F4" w:rsidRPr="006054E8">
        <w:rPr>
          <w:sz w:val="28"/>
          <w:szCs w:val="28"/>
        </w:rPr>
        <w:t xml:space="preserve"> certified or recertified </w:t>
      </w:r>
      <w:r w:rsidR="00BC27F4" w:rsidRPr="00BF51E4">
        <w:rPr>
          <w:sz w:val="28"/>
          <w:szCs w:val="28"/>
          <w:u w:val="single"/>
        </w:rPr>
        <w:t xml:space="preserve">on or before January 31, </w:t>
      </w:r>
      <w:r w:rsidR="007038BF">
        <w:rPr>
          <w:sz w:val="28"/>
          <w:szCs w:val="28"/>
          <w:u w:val="single"/>
        </w:rPr>
        <w:t>202</w:t>
      </w:r>
      <w:r w:rsidR="00704B94">
        <w:rPr>
          <w:sz w:val="28"/>
          <w:szCs w:val="28"/>
          <w:u w:val="single"/>
        </w:rPr>
        <w:t>5</w:t>
      </w:r>
      <w:r w:rsidR="00BC27F4" w:rsidRPr="006054E8">
        <w:rPr>
          <w:sz w:val="28"/>
          <w:szCs w:val="28"/>
        </w:rPr>
        <w:t xml:space="preserve">, please follow </w:t>
      </w:r>
      <w:r w:rsidR="00BC27F4" w:rsidRPr="006054E8">
        <w:rPr>
          <w:b/>
          <w:sz w:val="28"/>
          <w:szCs w:val="28"/>
        </w:rPr>
        <w:t>Section A</w:t>
      </w:r>
      <w:r w:rsidR="005C1E82">
        <w:rPr>
          <w:b/>
          <w:sz w:val="28"/>
          <w:szCs w:val="28"/>
        </w:rPr>
        <w:t xml:space="preserve"> and Section C</w:t>
      </w:r>
      <w:r w:rsidR="00BC27F4" w:rsidRPr="006054E8">
        <w:rPr>
          <w:sz w:val="28"/>
          <w:szCs w:val="28"/>
        </w:rPr>
        <w:t xml:space="preserve"> for your report format.</w:t>
      </w:r>
      <w:r w:rsidR="00562AB7">
        <w:rPr>
          <w:sz w:val="28"/>
          <w:szCs w:val="28"/>
        </w:rPr>
        <w:t xml:space="preserve">  </w:t>
      </w:r>
    </w:p>
    <w:p w14:paraId="3E03D1CF" w14:textId="77777777" w:rsidR="00BC27F4" w:rsidRPr="006054E8" w:rsidRDefault="00BC27F4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3394D448" w14:textId="03949A12" w:rsidR="00BC27F4" w:rsidRDefault="004443E4" w:rsidP="00BC27F4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AD62D7">
        <w:rPr>
          <w:b/>
          <w:bCs/>
          <w:sz w:val="28"/>
          <w:szCs w:val="28"/>
        </w:rPr>
        <w:t>Cal/VPP Star:</w:t>
      </w:r>
      <w:r>
        <w:rPr>
          <w:b/>
          <w:bCs/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 xml:space="preserve">If your site </w:t>
      </w:r>
      <w:r w:rsidR="00BC27F4">
        <w:rPr>
          <w:sz w:val="28"/>
          <w:szCs w:val="28"/>
        </w:rPr>
        <w:t>was</w:t>
      </w:r>
      <w:r w:rsidR="00BC27F4" w:rsidRPr="006054E8">
        <w:rPr>
          <w:sz w:val="28"/>
          <w:szCs w:val="28"/>
        </w:rPr>
        <w:t xml:space="preserve"> certified or recertified </w:t>
      </w:r>
      <w:r w:rsidR="00BC27F4" w:rsidRPr="00675E71">
        <w:rPr>
          <w:sz w:val="28"/>
          <w:szCs w:val="28"/>
          <w:u w:val="single"/>
        </w:rPr>
        <w:t xml:space="preserve">after January 31, </w:t>
      </w:r>
      <w:r w:rsidR="007038BF">
        <w:rPr>
          <w:sz w:val="28"/>
          <w:szCs w:val="28"/>
          <w:u w:val="single"/>
        </w:rPr>
        <w:t>202</w:t>
      </w:r>
      <w:r w:rsidR="00704B94">
        <w:rPr>
          <w:sz w:val="28"/>
          <w:szCs w:val="28"/>
          <w:u w:val="single"/>
        </w:rPr>
        <w:t>5</w:t>
      </w:r>
      <w:r w:rsidR="00BC27F4" w:rsidRPr="006054E8">
        <w:rPr>
          <w:sz w:val="28"/>
          <w:szCs w:val="28"/>
        </w:rPr>
        <w:t>,</w:t>
      </w:r>
      <w:r w:rsidR="00BC27F4" w:rsidRPr="006054E8">
        <w:rPr>
          <w:b/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 xml:space="preserve">please follow </w:t>
      </w:r>
      <w:r w:rsidR="00BC27F4" w:rsidRPr="006054E8">
        <w:rPr>
          <w:b/>
          <w:sz w:val="28"/>
          <w:szCs w:val="28"/>
        </w:rPr>
        <w:t>Section B</w:t>
      </w:r>
      <w:r w:rsidR="005C1E82">
        <w:rPr>
          <w:b/>
          <w:sz w:val="28"/>
          <w:szCs w:val="28"/>
        </w:rPr>
        <w:t xml:space="preserve"> and Section C</w:t>
      </w:r>
      <w:r w:rsidR="00BC27F4" w:rsidRPr="006054E8">
        <w:rPr>
          <w:sz w:val="28"/>
          <w:szCs w:val="28"/>
        </w:rPr>
        <w:t xml:space="preserve"> for your report format.</w:t>
      </w:r>
      <w:r w:rsidR="00562AB7">
        <w:rPr>
          <w:sz w:val="28"/>
          <w:szCs w:val="28"/>
        </w:rPr>
        <w:t xml:space="preserve">  </w:t>
      </w:r>
    </w:p>
    <w:p w14:paraId="6FA09F14" w14:textId="77777777" w:rsidR="00CB37F6" w:rsidRDefault="00CB37F6" w:rsidP="00CB37F6">
      <w:pPr>
        <w:pStyle w:val="ListParagraph"/>
        <w:rPr>
          <w:sz w:val="28"/>
          <w:szCs w:val="28"/>
        </w:rPr>
      </w:pPr>
    </w:p>
    <w:p w14:paraId="0003A2B4" w14:textId="77777777" w:rsidR="00CB37F6" w:rsidRPr="006054E8" w:rsidRDefault="00CB37F6" w:rsidP="00BC27F4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CB37F6">
        <w:rPr>
          <w:b/>
          <w:sz w:val="28"/>
          <w:szCs w:val="28"/>
        </w:rPr>
        <w:t>Cal/VPP Reach</w:t>
      </w:r>
      <w:r w:rsidR="00E73240">
        <w:rPr>
          <w:b/>
          <w:sz w:val="28"/>
          <w:szCs w:val="28"/>
        </w:rPr>
        <w:t>:</w:t>
      </w:r>
      <w:r w:rsidRPr="00CB37F6">
        <w:rPr>
          <w:b/>
          <w:sz w:val="28"/>
          <w:szCs w:val="28"/>
        </w:rPr>
        <w:t xml:space="preserve"> </w:t>
      </w:r>
      <w:r w:rsidR="00E73240" w:rsidRPr="00E73240">
        <w:rPr>
          <w:sz w:val="28"/>
          <w:szCs w:val="28"/>
        </w:rPr>
        <w:t>In addition to this report</w:t>
      </w:r>
      <w:r w:rsidR="00E73240">
        <w:rPr>
          <w:sz w:val="28"/>
          <w:szCs w:val="28"/>
        </w:rPr>
        <w:t>,</w:t>
      </w:r>
      <w:r w:rsidR="00E73240">
        <w:rPr>
          <w:b/>
          <w:sz w:val="28"/>
          <w:szCs w:val="28"/>
        </w:rPr>
        <w:t xml:space="preserve"> </w:t>
      </w:r>
      <w:r w:rsidR="00E73240" w:rsidRPr="00E73240">
        <w:rPr>
          <w:sz w:val="28"/>
          <w:szCs w:val="28"/>
        </w:rPr>
        <w:t>please</w:t>
      </w:r>
      <w:r w:rsidRPr="00CB37F6">
        <w:rPr>
          <w:sz w:val="28"/>
          <w:szCs w:val="28"/>
        </w:rPr>
        <w:t xml:space="preserve"> </w:t>
      </w:r>
      <w:r w:rsidR="00E73240">
        <w:rPr>
          <w:sz w:val="28"/>
          <w:szCs w:val="28"/>
        </w:rPr>
        <w:t>continue to</w:t>
      </w:r>
      <w:r>
        <w:rPr>
          <w:sz w:val="28"/>
          <w:szCs w:val="28"/>
        </w:rPr>
        <w:t xml:space="preserve"> </w:t>
      </w:r>
      <w:r w:rsidRPr="00CB37F6">
        <w:rPr>
          <w:sz w:val="28"/>
          <w:szCs w:val="28"/>
        </w:rPr>
        <w:t>provid</w:t>
      </w:r>
      <w:r w:rsidR="00E73240">
        <w:rPr>
          <w:sz w:val="28"/>
          <w:szCs w:val="28"/>
        </w:rPr>
        <w:t>e</w:t>
      </w:r>
      <w:r>
        <w:rPr>
          <w:sz w:val="28"/>
          <w:szCs w:val="28"/>
        </w:rPr>
        <w:t xml:space="preserve"> quarterly </w:t>
      </w:r>
      <w:r w:rsidRPr="00CB37F6">
        <w:rPr>
          <w:sz w:val="28"/>
          <w:szCs w:val="28"/>
        </w:rPr>
        <w:t xml:space="preserve">status of corrective actions for the action items (opportunities) </w:t>
      </w:r>
      <w:r>
        <w:rPr>
          <w:sz w:val="28"/>
          <w:szCs w:val="28"/>
        </w:rPr>
        <w:t>w</w:t>
      </w:r>
      <w:r w:rsidRPr="00CB37F6">
        <w:rPr>
          <w:sz w:val="28"/>
          <w:szCs w:val="28"/>
        </w:rPr>
        <w:t>hich led to the issuance of the Cal/VPP Reach approval</w:t>
      </w:r>
      <w:r>
        <w:rPr>
          <w:sz w:val="28"/>
          <w:szCs w:val="28"/>
        </w:rPr>
        <w:t xml:space="preserve">. </w:t>
      </w:r>
      <w:r w:rsidR="00562AB7">
        <w:rPr>
          <w:sz w:val="28"/>
          <w:szCs w:val="28"/>
        </w:rPr>
        <w:t xml:space="preserve"> </w:t>
      </w:r>
    </w:p>
    <w:p w14:paraId="26857E2D" w14:textId="77777777" w:rsidR="00BC27F4" w:rsidRDefault="00BC27F4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6A465352" w14:textId="77777777" w:rsidR="00B47218" w:rsidRPr="006054E8" w:rsidRDefault="00B47218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72C03DC5" w14:textId="77777777" w:rsidR="005A2C62" w:rsidRDefault="005A2C6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1CAAC95" w14:textId="6CED9D81" w:rsidR="005C1E82" w:rsidRDefault="00BC27F4" w:rsidP="00170A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54E8">
        <w:rPr>
          <w:b/>
          <w:sz w:val="28"/>
          <w:szCs w:val="28"/>
        </w:rPr>
        <w:lastRenderedPageBreak/>
        <w:t>Section A.</w:t>
      </w:r>
    </w:p>
    <w:p w14:paraId="26F769B0" w14:textId="252557BF" w:rsidR="00BC27F4" w:rsidRDefault="00BC27F4" w:rsidP="005A2C62">
      <w:pPr>
        <w:autoSpaceDE w:val="0"/>
        <w:autoSpaceDN w:val="0"/>
        <w:adjustRightInd w:val="0"/>
        <w:rPr>
          <w:b/>
          <w:sz w:val="28"/>
          <w:szCs w:val="28"/>
        </w:rPr>
      </w:pPr>
      <w:r w:rsidRPr="008D08FE">
        <w:rPr>
          <w:b/>
          <w:sz w:val="28"/>
          <w:szCs w:val="28"/>
        </w:rPr>
        <w:t xml:space="preserve">Sites with certificate issuance dates on or before January 31, </w:t>
      </w:r>
      <w:r w:rsidR="007038BF">
        <w:rPr>
          <w:b/>
          <w:sz w:val="28"/>
          <w:szCs w:val="28"/>
        </w:rPr>
        <w:t>202</w:t>
      </w:r>
      <w:r w:rsidR="00704B94">
        <w:rPr>
          <w:b/>
          <w:sz w:val="28"/>
          <w:szCs w:val="28"/>
        </w:rPr>
        <w:t>5</w:t>
      </w:r>
      <w:r w:rsidRPr="008D08FE">
        <w:rPr>
          <w:b/>
          <w:sz w:val="28"/>
          <w:szCs w:val="28"/>
        </w:rPr>
        <w:t xml:space="preserve">, </w:t>
      </w:r>
      <w:r w:rsidRPr="008D08FE">
        <w:rPr>
          <w:b/>
          <w:sz w:val="28"/>
          <w:szCs w:val="28"/>
          <w:u w:val="single"/>
        </w:rPr>
        <w:t>must</w:t>
      </w:r>
      <w:r w:rsidRPr="008D08FE">
        <w:rPr>
          <w:b/>
          <w:sz w:val="28"/>
          <w:szCs w:val="28"/>
        </w:rPr>
        <w:t xml:space="preserve"> provide the following:</w:t>
      </w:r>
    </w:p>
    <w:p w14:paraId="0207130D" w14:textId="77777777" w:rsidR="00C06800" w:rsidRDefault="00C06800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7C9E4E84" w14:textId="77777777" w:rsidR="00D50F73" w:rsidRPr="006054E8" w:rsidRDefault="00D50F73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60370607" w14:textId="77777777" w:rsidR="00BC27F4" w:rsidRDefault="00BC27F4" w:rsidP="00A91F90">
      <w:pPr>
        <w:numPr>
          <w:ilvl w:val="0"/>
          <w:numId w:val="2"/>
        </w:numPr>
        <w:autoSpaceDE w:val="0"/>
        <w:autoSpaceDN w:val="0"/>
        <w:adjustRightInd w:val="0"/>
        <w:ind w:left="900" w:hanging="450"/>
        <w:rPr>
          <w:sz w:val="28"/>
          <w:szCs w:val="28"/>
        </w:rPr>
      </w:pPr>
      <w:r w:rsidRPr="002476A7">
        <w:rPr>
          <w:sz w:val="28"/>
          <w:szCs w:val="28"/>
        </w:rPr>
        <w:t>Provide required site information by completing the following tables: Table A-1, Table A-2 (if applicable), Table A-3</w:t>
      </w:r>
      <w:r w:rsidR="00562AB7">
        <w:rPr>
          <w:sz w:val="28"/>
          <w:szCs w:val="28"/>
        </w:rPr>
        <w:t>,</w:t>
      </w:r>
      <w:r w:rsidRPr="002476A7">
        <w:rPr>
          <w:sz w:val="28"/>
          <w:szCs w:val="28"/>
        </w:rPr>
        <w:t xml:space="preserve"> and Table A-4. </w:t>
      </w:r>
    </w:p>
    <w:p w14:paraId="39EF1FEC" w14:textId="77777777" w:rsidR="002476A7" w:rsidRPr="002476A7" w:rsidRDefault="002476A7" w:rsidP="002476A7">
      <w:pPr>
        <w:autoSpaceDE w:val="0"/>
        <w:autoSpaceDN w:val="0"/>
        <w:adjustRightInd w:val="0"/>
        <w:ind w:left="900"/>
        <w:rPr>
          <w:sz w:val="28"/>
          <w:szCs w:val="28"/>
        </w:rPr>
      </w:pPr>
    </w:p>
    <w:p w14:paraId="25A8715C" w14:textId="77777777" w:rsidR="00BC27F4" w:rsidRPr="006054E8" w:rsidRDefault="00BC27F4" w:rsidP="00E42B1E">
      <w:pPr>
        <w:numPr>
          <w:ilvl w:val="1"/>
          <w:numId w:val="2"/>
        </w:numPr>
        <w:tabs>
          <w:tab w:val="num" w:pos="900"/>
          <w:tab w:val="num" w:pos="990"/>
        </w:tabs>
        <w:autoSpaceDE w:val="0"/>
        <w:autoSpaceDN w:val="0"/>
        <w:adjustRightInd w:val="0"/>
        <w:ind w:left="990" w:hanging="270"/>
        <w:rPr>
          <w:sz w:val="28"/>
          <w:szCs w:val="28"/>
        </w:rPr>
      </w:pPr>
      <w:r>
        <w:rPr>
          <w:sz w:val="28"/>
          <w:szCs w:val="28"/>
        </w:rPr>
        <w:t>Completion of</w:t>
      </w:r>
      <w:r w:rsidRPr="006054E8">
        <w:rPr>
          <w:sz w:val="28"/>
          <w:szCs w:val="28"/>
        </w:rPr>
        <w:t xml:space="preserve"> Tables A-3 and A-4 </w:t>
      </w:r>
      <w:r>
        <w:rPr>
          <w:sz w:val="28"/>
          <w:szCs w:val="28"/>
        </w:rPr>
        <w:t xml:space="preserve">should precede the </w:t>
      </w:r>
      <w:r w:rsidRPr="006054E8">
        <w:rPr>
          <w:sz w:val="28"/>
          <w:szCs w:val="28"/>
        </w:rPr>
        <w:t>completi</w:t>
      </w:r>
      <w:r>
        <w:rPr>
          <w:sz w:val="28"/>
          <w:szCs w:val="28"/>
        </w:rPr>
        <w:t>on of</w:t>
      </w:r>
      <w:r w:rsidRPr="006054E8">
        <w:rPr>
          <w:sz w:val="28"/>
          <w:szCs w:val="28"/>
        </w:rPr>
        <w:t xml:space="preserve"> Table A-1.</w:t>
      </w:r>
      <w:r w:rsidR="00627184">
        <w:rPr>
          <w:sz w:val="28"/>
          <w:szCs w:val="28"/>
        </w:rPr>
        <w:t xml:space="preserve">  </w:t>
      </w:r>
    </w:p>
    <w:p w14:paraId="4A119AFB" w14:textId="77777777" w:rsidR="00BC27F4" w:rsidRPr="006054E8" w:rsidRDefault="00BC27F4" w:rsidP="00137BF5">
      <w:pPr>
        <w:autoSpaceDE w:val="0"/>
        <w:autoSpaceDN w:val="0"/>
        <w:adjustRightInd w:val="0"/>
        <w:ind w:left="648" w:right="-270"/>
        <w:rPr>
          <w:sz w:val="28"/>
          <w:szCs w:val="28"/>
        </w:rPr>
      </w:pPr>
    </w:p>
    <w:p w14:paraId="207370BE" w14:textId="0CAD8A57" w:rsidR="00BC27F4" w:rsidRDefault="00BC27F4" w:rsidP="00D50F73">
      <w:pPr>
        <w:numPr>
          <w:ilvl w:val="1"/>
          <w:numId w:val="2"/>
        </w:numPr>
        <w:tabs>
          <w:tab w:val="num" w:pos="990"/>
        </w:tabs>
        <w:autoSpaceDE w:val="0"/>
        <w:autoSpaceDN w:val="0"/>
        <w:adjustRightInd w:val="0"/>
        <w:ind w:left="990" w:hanging="270"/>
        <w:rPr>
          <w:sz w:val="28"/>
          <w:szCs w:val="28"/>
        </w:rPr>
      </w:pPr>
      <w:r w:rsidRPr="006054E8">
        <w:rPr>
          <w:sz w:val="28"/>
          <w:szCs w:val="28"/>
        </w:rPr>
        <w:t xml:space="preserve">Table A-3 </w:t>
      </w:r>
      <w:r>
        <w:rPr>
          <w:sz w:val="28"/>
          <w:szCs w:val="28"/>
        </w:rPr>
        <w:t xml:space="preserve">is to be completed </w:t>
      </w:r>
      <w:r w:rsidRPr="006054E8">
        <w:rPr>
          <w:sz w:val="28"/>
          <w:szCs w:val="28"/>
        </w:rPr>
        <w:t>by providing the required information for the</w:t>
      </w:r>
      <w:r>
        <w:rPr>
          <w:sz w:val="28"/>
          <w:szCs w:val="28"/>
        </w:rPr>
        <w:t xml:space="preserve"> previous</w:t>
      </w:r>
      <w:r w:rsidRPr="006054E8">
        <w:rPr>
          <w:sz w:val="28"/>
          <w:szCs w:val="28"/>
        </w:rPr>
        <w:t xml:space="preserve"> three years (</w:t>
      </w:r>
      <w:r w:rsidR="007038BF">
        <w:rPr>
          <w:sz w:val="28"/>
          <w:szCs w:val="28"/>
        </w:rPr>
        <w:t>202</w:t>
      </w:r>
      <w:r w:rsidR="00CB0ECB">
        <w:rPr>
          <w:sz w:val="28"/>
          <w:szCs w:val="28"/>
        </w:rPr>
        <w:t>5</w:t>
      </w:r>
      <w:r w:rsidR="004443E4">
        <w:rPr>
          <w:sz w:val="28"/>
          <w:szCs w:val="28"/>
        </w:rPr>
        <w:t xml:space="preserve">, </w:t>
      </w:r>
      <w:r w:rsidR="006345B1">
        <w:rPr>
          <w:sz w:val="28"/>
          <w:szCs w:val="28"/>
        </w:rPr>
        <w:t>20</w:t>
      </w:r>
      <w:r w:rsidR="00B40379">
        <w:rPr>
          <w:sz w:val="28"/>
          <w:szCs w:val="28"/>
        </w:rPr>
        <w:t>2</w:t>
      </w:r>
      <w:r w:rsidR="00CB0ECB">
        <w:rPr>
          <w:sz w:val="28"/>
          <w:szCs w:val="28"/>
        </w:rPr>
        <w:t>4</w:t>
      </w:r>
      <w:r w:rsidR="004F60E3">
        <w:rPr>
          <w:sz w:val="28"/>
          <w:szCs w:val="28"/>
        </w:rPr>
        <w:t xml:space="preserve">, </w:t>
      </w:r>
      <w:r w:rsidR="004443E4">
        <w:rPr>
          <w:sz w:val="28"/>
          <w:szCs w:val="28"/>
        </w:rPr>
        <w:t xml:space="preserve">and </w:t>
      </w:r>
      <w:r w:rsidR="006345B1" w:rsidRPr="006054E8">
        <w:rPr>
          <w:sz w:val="28"/>
          <w:szCs w:val="28"/>
        </w:rPr>
        <w:t>20</w:t>
      </w:r>
      <w:r w:rsidR="00562AB7">
        <w:rPr>
          <w:sz w:val="28"/>
          <w:szCs w:val="28"/>
        </w:rPr>
        <w:t>2</w:t>
      </w:r>
      <w:r w:rsidR="00CB0ECB">
        <w:rPr>
          <w:sz w:val="28"/>
          <w:szCs w:val="28"/>
        </w:rPr>
        <w:t>3</w:t>
      </w:r>
      <w:r w:rsidR="00771745">
        <w:rPr>
          <w:sz w:val="28"/>
          <w:szCs w:val="28"/>
        </w:rPr>
        <w:t>)</w:t>
      </w:r>
      <w:r w:rsidRPr="006054E8">
        <w:rPr>
          <w:sz w:val="28"/>
          <w:szCs w:val="28"/>
        </w:rPr>
        <w:t xml:space="preserve"> and performing the required calculations. </w:t>
      </w:r>
      <w:r>
        <w:rPr>
          <w:sz w:val="28"/>
          <w:szCs w:val="28"/>
        </w:rPr>
        <w:t xml:space="preserve"> The necessary d</w:t>
      </w:r>
      <w:r w:rsidRPr="006054E8">
        <w:rPr>
          <w:sz w:val="28"/>
          <w:szCs w:val="28"/>
        </w:rPr>
        <w:t>ata</w:t>
      </w:r>
      <w:r>
        <w:rPr>
          <w:sz w:val="28"/>
          <w:szCs w:val="28"/>
        </w:rPr>
        <w:t xml:space="preserve"> </w:t>
      </w:r>
      <w:r w:rsidRPr="006054E8">
        <w:rPr>
          <w:sz w:val="28"/>
          <w:szCs w:val="28"/>
        </w:rPr>
        <w:t xml:space="preserve">for </w:t>
      </w:r>
      <w:r w:rsidRPr="004443E4">
        <w:rPr>
          <w:sz w:val="28"/>
          <w:szCs w:val="28"/>
        </w:rPr>
        <w:t>completing this table may be obtained from the site’s</w:t>
      </w:r>
      <w:r w:rsidR="005C1E82">
        <w:rPr>
          <w:sz w:val="28"/>
          <w:szCs w:val="28"/>
        </w:rPr>
        <w:t xml:space="preserve"> OSHA</w:t>
      </w:r>
      <w:r w:rsidRPr="004443E4">
        <w:rPr>
          <w:sz w:val="28"/>
          <w:szCs w:val="28"/>
        </w:rPr>
        <w:t xml:space="preserve"> Log 300 and Form 300A. </w:t>
      </w:r>
      <w:r w:rsidR="00F23D5A" w:rsidRPr="004443E4">
        <w:rPr>
          <w:sz w:val="28"/>
          <w:szCs w:val="28"/>
        </w:rPr>
        <w:t xml:space="preserve"> </w:t>
      </w:r>
      <w:r w:rsidRPr="004443E4">
        <w:rPr>
          <w:sz w:val="28"/>
          <w:szCs w:val="28"/>
        </w:rPr>
        <w:t>In addition, please provide the site’s three</w:t>
      </w:r>
      <w:r w:rsidR="003E1D2A" w:rsidRPr="004443E4">
        <w:rPr>
          <w:sz w:val="28"/>
          <w:szCs w:val="28"/>
        </w:rPr>
        <w:t>-</w:t>
      </w:r>
      <w:r w:rsidRPr="004443E4">
        <w:rPr>
          <w:sz w:val="28"/>
          <w:szCs w:val="28"/>
        </w:rPr>
        <w:t>year TCIR (Total Case Incident Rate)</w:t>
      </w:r>
      <w:r w:rsidRPr="00675E71">
        <w:rPr>
          <w:sz w:val="28"/>
          <w:szCs w:val="28"/>
        </w:rPr>
        <w:t xml:space="preserve"> </w:t>
      </w:r>
      <w:r w:rsidR="00562AB7" w:rsidRPr="00675E71">
        <w:rPr>
          <w:sz w:val="28"/>
          <w:szCs w:val="28"/>
        </w:rPr>
        <w:t xml:space="preserve">average </w:t>
      </w:r>
      <w:r w:rsidRPr="004443E4">
        <w:rPr>
          <w:sz w:val="28"/>
          <w:szCs w:val="28"/>
        </w:rPr>
        <w:t>and</w:t>
      </w:r>
      <w:r w:rsidRPr="00675E71">
        <w:rPr>
          <w:sz w:val="28"/>
          <w:szCs w:val="28"/>
        </w:rPr>
        <w:t xml:space="preserve"> </w:t>
      </w:r>
      <w:r w:rsidR="003E1D2A" w:rsidRPr="00675E71">
        <w:rPr>
          <w:sz w:val="28"/>
          <w:szCs w:val="28"/>
        </w:rPr>
        <w:t xml:space="preserve">three-year </w:t>
      </w:r>
      <w:r w:rsidRPr="004443E4">
        <w:rPr>
          <w:sz w:val="28"/>
          <w:szCs w:val="28"/>
        </w:rPr>
        <w:t>DART Rate (Days Away From Work, Days of Restricted Work Activity or Job Transfer)</w:t>
      </w:r>
      <w:r w:rsidR="00562AB7" w:rsidRPr="004443E4">
        <w:rPr>
          <w:sz w:val="28"/>
          <w:szCs w:val="28"/>
        </w:rPr>
        <w:t xml:space="preserve"> average</w:t>
      </w:r>
      <w:r w:rsidRPr="004443E4">
        <w:rPr>
          <w:sz w:val="28"/>
          <w:szCs w:val="28"/>
        </w:rPr>
        <w:t>.</w:t>
      </w:r>
      <w:r w:rsidRPr="006054E8">
        <w:rPr>
          <w:sz w:val="28"/>
          <w:szCs w:val="28"/>
        </w:rPr>
        <w:t xml:space="preserve">  </w:t>
      </w:r>
    </w:p>
    <w:p w14:paraId="07B8EF89" w14:textId="77777777" w:rsidR="00F23D5A" w:rsidRDefault="00F23D5A" w:rsidP="00F23D5A">
      <w:pPr>
        <w:pStyle w:val="ListParagraph"/>
        <w:rPr>
          <w:sz w:val="28"/>
          <w:szCs w:val="28"/>
        </w:rPr>
      </w:pPr>
    </w:p>
    <w:p w14:paraId="5CCA0B52" w14:textId="06A0032A" w:rsidR="00BC27F4" w:rsidRDefault="00BC27F4" w:rsidP="002B5821">
      <w:pPr>
        <w:numPr>
          <w:ilvl w:val="1"/>
          <w:numId w:val="2"/>
        </w:numPr>
        <w:tabs>
          <w:tab w:val="num" w:pos="990"/>
        </w:tabs>
        <w:autoSpaceDE w:val="0"/>
        <w:autoSpaceDN w:val="0"/>
        <w:adjustRightInd w:val="0"/>
        <w:ind w:left="990" w:hanging="270"/>
        <w:rPr>
          <w:sz w:val="28"/>
          <w:szCs w:val="28"/>
        </w:rPr>
      </w:pPr>
      <w:r w:rsidRPr="00F23D5A">
        <w:rPr>
          <w:sz w:val="28"/>
          <w:szCs w:val="28"/>
        </w:rPr>
        <w:t xml:space="preserve">Complete Table A-4 by providing the required site information for the </w:t>
      </w:r>
      <w:r w:rsidR="00631A53">
        <w:rPr>
          <w:sz w:val="28"/>
          <w:szCs w:val="28"/>
        </w:rPr>
        <w:t xml:space="preserve">previous </w:t>
      </w:r>
      <w:r w:rsidRPr="00F23D5A">
        <w:rPr>
          <w:sz w:val="28"/>
          <w:szCs w:val="28"/>
        </w:rPr>
        <w:t>three</w:t>
      </w:r>
      <w:r w:rsidR="003E1D2A">
        <w:rPr>
          <w:sz w:val="28"/>
          <w:szCs w:val="28"/>
        </w:rPr>
        <w:t>-</w:t>
      </w:r>
      <w:r w:rsidRPr="00F23D5A">
        <w:rPr>
          <w:sz w:val="28"/>
          <w:szCs w:val="28"/>
        </w:rPr>
        <w:t>years (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4443E4">
        <w:rPr>
          <w:sz w:val="28"/>
          <w:szCs w:val="28"/>
        </w:rPr>
        <w:t xml:space="preserve">, </w:t>
      </w:r>
      <w:r w:rsidR="006345B1">
        <w:rPr>
          <w:sz w:val="28"/>
          <w:szCs w:val="28"/>
        </w:rPr>
        <w:t>20</w:t>
      </w:r>
      <w:r w:rsidR="00B40379">
        <w:rPr>
          <w:sz w:val="28"/>
          <w:szCs w:val="28"/>
        </w:rPr>
        <w:t>2</w:t>
      </w:r>
      <w:r w:rsidR="00704B94">
        <w:rPr>
          <w:sz w:val="28"/>
          <w:szCs w:val="28"/>
        </w:rPr>
        <w:t>4</w:t>
      </w:r>
      <w:r w:rsidR="00746DD6">
        <w:rPr>
          <w:sz w:val="28"/>
          <w:szCs w:val="28"/>
        </w:rPr>
        <w:t>,</w:t>
      </w:r>
      <w:r w:rsidR="003C738D">
        <w:rPr>
          <w:sz w:val="28"/>
          <w:szCs w:val="28"/>
        </w:rPr>
        <w:t xml:space="preserve"> </w:t>
      </w:r>
      <w:r w:rsidR="004443E4">
        <w:rPr>
          <w:sz w:val="28"/>
          <w:szCs w:val="28"/>
        </w:rPr>
        <w:t xml:space="preserve">and </w:t>
      </w:r>
      <w:r w:rsidR="006345B1" w:rsidRPr="00F23D5A">
        <w:rPr>
          <w:sz w:val="28"/>
          <w:szCs w:val="28"/>
        </w:rPr>
        <w:t>20</w:t>
      </w:r>
      <w:r w:rsidR="003E1D2A">
        <w:rPr>
          <w:sz w:val="28"/>
          <w:szCs w:val="28"/>
        </w:rPr>
        <w:t>2</w:t>
      </w:r>
      <w:r w:rsidR="00704B94">
        <w:rPr>
          <w:sz w:val="28"/>
          <w:szCs w:val="28"/>
        </w:rPr>
        <w:t>3</w:t>
      </w:r>
      <w:r w:rsidRPr="00F23D5A">
        <w:rPr>
          <w:sz w:val="28"/>
          <w:szCs w:val="28"/>
        </w:rPr>
        <w:t xml:space="preserve">) and performing the required calculations for </w:t>
      </w:r>
      <w:r w:rsidR="00F23D5A">
        <w:rPr>
          <w:sz w:val="28"/>
          <w:szCs w:val="28"/>
        </w:rPr>
        <w:t xml:space="preserve">each </w:t>
      </w:r>
      <w:r w:rsidRPr="00F23D5A">
        <w:rPr>
          <w:sz w:val="28"/>
          <w:szCs w:val="28"/>
        </w:rPr>
        <w:t>“Applicable Contractor.” (</w:t>
      </w:r>
      <w:r w:rsidR="00765FB8">
        <w:rPr>
          <w:sz w:val="28"/>
          <w:szCs w:val="28"/>
        </w:rPr>
        <w:t xml:space="preserve">Definition: </w:t>
      </w:r>
      <w:r w:rsidRPr="00F23D5A">
        <w:rPr>
          <w:sz w:val="28"/>
          <w:szCs w:val="28"/>
        </w:rPr>
        <w:t xml:space="preserve">An Applicable Contractor is a contractor whose employees </w:t>
      </w:r>
      <w:r w:rsidR="00707CB0">
        <w:rPr>
          <w:sz w:val="28"/>
          <w:szCs w:val="28"/>
        </w:rPr>
        <w:t xml:space="preserve">have </w:t>
      </w:r>
      <w:r w:rsidRPr="00F23D5A">
        <w:rPr>
          <w:sz w:val="28"/>
          <w:szCs w:val="28"/>
        </w:rPr>
        <w:t xml:space="preserve">worked at least 1,000 hours for a </w:t>
      </w:r>
      <w:bookmarkStart w:id="0" w:name="_Hlk211592065"/>
      <w:r w:rsidR="000264E5">
        <w:rPr>
          <w:sz w:val="28"/>
          <w:szCs w:val="28"/>
        </w:rPr>
        <w:t>Cal/</w:t>
      </w:r>
      <w:bookmarkEnd w:id="0"/>
      <w:r w:rsidRPr="00F23D5A">
        <w:rPr>
          <w:sz w:val="28"/>
          <w:szCs w:val="28"/>
        </w:rPr>
        <w:t xml:space="preserve">VPP participant in any calendar quarter within the last 12 months and </w:t>
      </w:r>
      <w:r w:rsidR="00707CB0">
        <w:rPr>
          <w:sz w:val="28"/>
          <w:szCs w:val="28"/>
        </w:rPr>
        <w:t>were</w:t>
      </w:r>
      <w:r w:rsidRPr="00F23D5A">
        <w:rPr>
          <w:sz w:val="28"/>
          <w:szCs w:val="28"/>
        </w:rPr>
        <w:t xml:space="preserve"> not directly supervised by the participant’s employees.)  Complete a separate Table A-4 for each Applicable Contractor.  Total the data for all Applicable Contractors and determine the overall site Applicable Contractor 3</w:t>
      </w:r>
      <w:r w:rsidR="002B5821">
        <w:rPr>
          <w:sz w:val="28"/>
          <w:szCs w:val="28"/>
        </w:rPr>
        <w:t>-</w:t>
      </w:r>
      <w:r w:rsidRPr="00F23D5A">
        <w:rPr>
          <w:sz w:val="28"/>
          <w:szCs w:val="28"/>
        </w:rPr>
        <w:t xml:space="preserve">year TCIR </w:t>
      </w:r>
      <w:r w:rsidR="002B5821">
        <w:rPr>
          <w:sz w:val="28"/>
          <w:szCs w:val="28"/>
        </w:rPr>
        <w:t xml:space="preserve">average </w:t>
      </w:r>
      <w:r w:rsidRPr="00F23D5A">
        <w:rPr>
          <w:sz w:val="28"/>
          <w:szCs w:val="28"/>
        </w:rPr>
        <w:t xml:space="preserve">and </w:t>
      </w:r>
      <w:r w:rsidR="002B5821">
        <w:rPr>
          <w:sz w:val="28"/>
          <w:szCs w:val="28"/>
        </w:rPr>
        <w:t xml:space="preserve">3-year </w:t>
      </w:r>
      <w:r w:rsidRPr="00F23D5A">
        <w:rPr>
          <w:sz w:val="28"/>
          <w:szCs w:val="28"/>
        </w:rPr>
        <w:t>DART Rate</w:t>
      </w:r>
      <w:r w:rsidR="002B5821">
        <w:rPr>
          <w:sz w:val="28"/>
          <w:szCs w:val="28"/>
        </w:rPr>
        <w:t xml:space="preserve"> average</w:t>
      </w:r>
      <w:r w:rsidRPr="00F23D5A">
        <w:rPr>
          <w:sz w:val="28"/>
          <w:szCs w:val="28"/>
        </w:rPr>
        <w:t xml:space="preserve">.  </w:t>
      </w:r>
      <w:r w:rsidR="00765FB8">
        <w:rPr>
          <w:sz w:val="28"/>
          <w:szCs w:val="28"/>
        </w:rPr>
        <w:t xml:space="preserve">Applicable Contractor 3-year rate summaries should be placed </w:t>
      </w:r>
      <w:r w:rsidR="00EE28D0">
        <w:rPr>
          <w:sz w:val="28"/>
          <w:szCs w:val="28"/>
        </w:rPr>
        <w:t>below</w:t>
      </w:r>
      <w:r w:rsidR="00765FB8">
        <w:rPr>
          <w:sz w:val="28"/>
          <w:szCs w:val="28"/>
        </w:rPr>
        <w:t xml:space="preserve"> Table A-1.  </w:t>
      </w:r>
      <w:r w:rsidR="0062557A">
        <w:rPr>
          <w:sz w:val="28"/>
          <w:szCs w:val="28"/>
        </w:rPr>
        <w:t xml:space="preserve">Submitting copies of </w:t>
      </w:r>
      <w:r w:rsidR="005C1E82">
        <w:rPr>
          <w:sz w:val="28"/>
          <w:szCs w:val="28"/>
        </w:rPr>
        <w:t xml:space="preserve">OSHA </w:t>
      </w:r>
      <w:r w:rsidRPr="00F23D5A">
        <w:rPr>
          <w:sz w:val="28"/>
          <w:szCs w:val="28"/>
        </w:rPr>
        <w:t>Log 300</w:t>
      </w:r>
      <w:r w:rsidR="002B5821">
        <w:rPr>
          <w:sz w:val="28"/>
          <w:szCs w:val="28"/>
        </w:rPr>
        <w:t>’s</w:t>
      </w:r>
      <w:r w:rsidRPr="00F23D5A">
        <w:rPr>
          <w:sz w:val="28"/>
          <w:szCs w:val="28"/>
        </w:rPr>
        <w:t xml:space="preserve"> and Form 300A</w:t>
      </w:r>
      <w:r w:rsidR="002B5821">
        <w:rPr>
          <w:sz w:val="28"/>
          <w:szCs w:val="28"/>
        </w:rPr>
        <w:t>’s</w:t>
      </w:r>
      <w:r w:rsidRPr="00F23D5A">
        <w:rPr>
          <w:sz w:val="28"/>
          <w:szCs w:val="28"/>
        </w:rPr>
        <w:t xml:space="preserve"> </w:t>
      </w:r>
      <w:r w:rsidR="002B5821">
        <w:rPr>
          <w:sz w:val="28"/>
          <w:szCs w:val="28"/>
        </w:rPr>
        <w:t>is</w:t>
      </w:r>
      <w:r w:rsidR="002B5821" w:rsidRPr="00F23D5A">
        <w:rPr>
          <w:sz w:val="28"/>
          <w:szCs w:val="28"/>
        </w:rPr>
        <w:t xml:space="preserve"> </w:t>
      </w:r>
      <w:r w:rsidRPr="00F23D5A">
        <w:rPr>
          <w:sz w:val="28"/>
          <w:szCs w:val="28"/>
        </w:rPr>
        <w:t>not required for Applicable Contractors.</w:t>
      </w:r>
      <w:r w:rsidR="002B5821">
        <w:rPr>
          <w:sz w:val="28"/>
          <w:szCs w:val="28"/>
        </w:rPr>
        <w:t xml:space="preserve">  </w:t>
      </w:r>
    </w:p>
    <w:p w14:paraId="0A0B3D54" w14:textId="44D15B16" w:rsidR="00C06800" w:rsidRDefault="00C06800" w:rsidP="00F635B9">
      <w:pPr>
        <w:tabs>
          <w:tab w:val="num" w:pos="1188"/>
        </w:tabs>
        <w:autoSpaceDE w:val="0"/>
        <w:autoSpaceDN w:val="0"/>
        <w:adjustRightInd w:val="0"/>
        <w:rPr>
          <w:sz w:val="28"/>
          <w:szCs w:val="28"/>
        </w:rPr>
      </w:pPr>
    </w:p>
    <w:p w14:paraId="55D095A6" w14:textId="77777777" w:rsidR="005C1E82" w:rsidRDefault="005C1E82" w:rsidP="00F635B9">
      <w:pPr>
        <w:tabs>
          <w:tab w:val="num" w:pos="1188"/>
        </w:tabs>
        <w:autoSpaceDE w:val="0"/>
        <w:autoSpaceDN w:val="0"/>
        <w:adjustRightInd w:val="0"/>
        <w:rPr>
          <w:sz w:val="28"/>
          <w:szCs w:val="28"/>
        </w:rPr>
      </w:pPr>
    </w:p>
    <w:p w14:paraId="6E004212" w14:textId="77777777" w:rsidR="005A2C62" w:rsidRDefault="005A2C62" w:rsidP="00F635B9">
      <w:pPr>
        <w:tabs>
          <w:tab w:val="num" w:pos="1188"/>
        </w:tabs>
        <w:autoSpaceDE w:val="0"/>
        <w:autoSpaceDN w:val="0"/>
        <w:adjustRightInd w:val="0"/>
        <w:rPr>
          <w:sz w:val="28"/>
          <w:szCs w:val="28"/>
        </w:rPr>
      </w:pPr>
    </w:p>
    <w:p w14:paraId="12BC2CD5" w14:textId="77777777" w:rsidR="005A2C62" w:rsidRDefault="005A2C62" w:rsidP="00F635B9">
      <w:pPr>
        <w:tabs>
          <w:tab w:val="num" w:pos="1188"/>
        </w:tabs>
        <w:autoSpaceDE w:val="0"/>
        <w:autoSpaceDN w:val="0"/>
        <w:adjustRightInd w:val="0"/>
        <w:rPr>
          <w:sz w:val="28"/>
          <w:szCs w:val="28"/>
        </w:rPr>
      </w:pPr>
    </w:p>
    <w:p w14:paraId="13725A9D" w14:textId="77777777" w:rsidR="005A2C62" w:rsidRDefault="005A2C62" w:rsidP="00F635B9">
      <w:pPr>
        <w:tabs>
          <w:tab w:val="num" w:pos="1188"/>
        </w:tabs>
        <w:autoSpaceDE w:val="0"/>
        <w:autoSpaceDN w:val="0"/>
        <w:adjustRightInd w:val="0"/>
        <w:rPr>
          <w:sz w:val="28"/>
          <w:szCs w:val="28"/>
        </w:rPr>
      </w:pPr>
    </w:p>
    <w:p w14:paraId="4A3CEE18" w14:textId="77777777" w:rsidR="005A2C62" w:rsidRDefault="005A2C62" w:rsidP="00F635B9">
      <w:pPr>
        <w:tabs>
          <w:tab w:val="num" w:pos="1188"/>
        </w:tabs>
        <w:autoSpaceDE w:val="0"/>
        <w:autoSpaceDN w:val="0"/>
        <w:adjustRightInd w:val="0"/>
        <w:rPr>
          <w:sz w:val="28"/>
          <w:szCs w:val="28"/>
        </w:rPr>
      </w:pPr>
    </w:p>
    <w:p w14:paraId="3D701747" w14:textId="77777777" w:rsidR="005A2C62" w:rsidRDefault="005A2C62" w:rsidP="00F635B9">
      <w:pPr>
        <w:tabs>
          <w:tab w:val="num" w:pos="1188"/>
        </w:tabs>
        <w:autoSpaceDE w:val="0"/>
        <w:autoSpaceDN w:val="0"/>
        <w:adjustRightInd w:val="0"/>
        <w:rPr>
          <w:sz w:val="28"/>
          <w:szCs w:val="28"/>
        </w:rPr>
      </w:pPr>
    </w:p>
    <w:p w14:paraId="39F36066" w14:textId="598D9011" w:rsidR="00B034A4" w:rsidRDefault="00B034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451D9A" w14:textId="77777777" w:rsidR="00BC27F4" w:rsidRDefault="00BC27F4" w:rsidP="00D50F73">
      <w:pPr>
        <w:jc w:val="center"/>
        <w:rPr>
          <w:sz w:val="28"/>
          <w:szCs w:val="28"/>
        </w:rPr>
      </w:pPr>
      <w:r w:rsidRPr="006054E8">
        <w:rPr>
          <w:rStyle w:val="Strong"/>
          <w:sz w:val="28"/>
          <w:szCs w:val="28"/>
        </w:rPr>
        <w:lastRenderedPageBreak/>
        <w:t>Section A:  Summary Information</w:t>
      </w:r>
      <w:r w:rsidRPr="006054E8">
        <w:rPr>
          <w:sz w:val="28"/>
          <w:szCs w:val="28"/>
        </w:rPr>
        <w:t xml:space="preserve"> </w:t>
      </w:r>
    </w:p>
    <w:tbl>
      <w:tblPr>
        <w:tblW w:w="5134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2"/>
        <w:gridCol w:w="2911"/>
        <w:gridCol w:w="1020"/>
        <w:gridCol w:w="1971"/>
      </w:tblGrid>
      <w:tr w:rsidR="00BC27F4" w:rsidRPr="006054E8" w14:paraId="4D2217D9" w14:textId="77777777" w:rsidTr="00587765">
        <w:trPr>
          <w:trHeight w:val="55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479D0" w14:textId="4BD74CD2" w:rsidR="00BC27F4" w:rsidRPr="006054E8" w:rsidRDefault="00BC27F4">
            <w:pPr>
              <w:spacing w:after="240"/>
              <w:jc w:val="center"/>
              <w:rPr>
                <w:color w:val="000000"/>
              </w:rPr>
            </w:pPr>
            <w:r w:rsidRPr="006054E8">
              <w:rPr>
                <w:b/>
                <w:bCs/>
                <w:color w:val="000000"/>
              </w:rPr>
              <w:br/>
            </w:r>
            <w:r w:rsidRPr="006054E8">
              <w:rPr>
                <w:rStyle w:val="Strong"/>
                <w:color w:val="000000"/>
              </w:rPr>
              <w:t>Table A-1</w:t>
            </w:r>
            <w:r w:rsidR="00044E33">
              <w:rPr>
                <w:rStyle w:val="Strong"/>
                <w:color w:val="000000"/>
              </w:rPr>
              <w:t>:</w:t>
            </w:r>
            <w:r w:rsidRPr="006054E8">
              <w:rPr>
                <w:rStyle w:val="Strong"/>
                <w:color w:val="000000"/>
              </w:rPr>
              <w:t xml:space="preserve"> Participant Summary Sheet</w:t>
            </w:r>
          </w:p>
        </w:tc>
      </w:tr>
      <w:tr w:rsidR="00BC27F4" w:rsidRPr="006054E8" w14:paraId="1B51C1C7" w14:textId="77777777" w:rsidTr="00726036">
        <w:trPr>
          <w:trHeight w:val="39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FF9C044" w14:textId="333B3B64" w:rsidR="00BC27F4" w:rsidRPr="006054E8" w:rsidRDefault="00BC27F4">
            <w:pPr>
              <w:spacing w:after="240"/>
              <w:jc w:val="center"/>
              <w:rPr>
                <w:color w:val="000000"/>
              </w:rPr>
            </w:pPr>
          </w:p>
        </w:tc>
      </w:tr>
      <w:tr w:rsidR="00BC27F4" w:rsidRPr="006054E8" w14:paraId="6DF62901" w14:textId="77777777" w:rsidTr="000264E5">
        <w:trPr>
          <w:jc w:val="center"/>
        </w:trPr>
        <w:tc>
          <w:tcPr>
            <w:tcW w:w="34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A83B74D" w14:textId="0C19C2C7" w:rsidR="00BC27F4" w:rsidRPr="006054E8" w:rsidRDefault="000264E5" w:rsidP="00BC27F4">
            <w:pPr>
              <w:pStyle w:val="NormalWeb"/>
              <w:spacing w:after="240" w:afterAutospacing="0"/>
              <w:rPr>
                <w:color w:val="000000"/>
              </w:rPr>
            </w:pPr>
            <w:r w:rsidRPr="000264E5">
              <w:rPr>
                <w:rStyle w:val="Strong"/>
                <w:color w:val="000000"/>
              </w:rPr>
              <w:t>Cal/</w:t>
            </w:r>
            <w:r w:rsidR="00BC27F4" w:rsidRPr="006054E8">
              <w:rPr>
                <w:rStyle w:val="Strong"/>
                <w:color w:val="000000"/>
              </w:rPr>
              <w:t>VPP Participant</w:t>
            </w:r>
            <w:r w:rsidR="005C1E82">
              <w:rPr>
                <w:rStyle w:val="Strong"/>
                <w:color w:val="000000"/>
              </w:rPr>
              <w:t>:</w:t>
            </w:r>
            <w:r w:rsidR="00BC27F4" w:rsidRPr="006054E8">
              <w:rPr>
                <w:rStyle w:val="Strong"/>
                <w:color w:val="000000"/>
              </w:rPr>
              <w:t xml:space="preserve"> </w:t>
            </w:r>
            <w:r w:rsidR="00BC27F4" w:rsidRPr="006054E8">
              <w:rPr>
                <w:color w:val="000000"/>
              </w:rPr>
              <w:br/>
            </w:r>
            <w:r w:rsidR="00236E76">
              <w:rPr>
                <w:color w:val="000000"/>
              </w:rPr>
              <w:t>N</w:t>
            </w:r>
            <w:r w:rsidR="00236E76">
              <w:t xml:space="preserve">ame: </w:t>
            </w:r>
            <w:r w:rsidR="00236E76">
              <w:rPr>
                <w:color w:val="000000"/>
              </w:rPr>
              <w:br/>
            </w:r>
            <w:r w:rsidR="00BC27F4" w:rsidRPr="006054E8">
              <w:rPr>
                <w:color w:val="000000"/>
              </w:rPr>
              <w:t>Address</w:t>
            </w:r>
            <w:r w:rsidR="005C1E82">
              <w:rPr>
                <w:color w:val="000000"/>
              </w:rPr>
              <w:t xml:space="preserve">: </w:t>
            </w:r>
            <w:r w:rsidR="00BC27F4" w:rsidRPr="006054E8">
              <w:rPr>
                <w:color w:val="000000"/>
              </w:rPr>
              <w:br/>
              <w:t>Phone</w:t>
            </w:r>
            <w:r w:rsidR="005C1E82">
              <w:rPr>
                <w:color w:val="000000"/>
              </w:rPr>
              <w:t xml:space="preserve">: </w:t>
            </w:r>
          </w:p>
        </w:tc>
        <w:tc>
          <w:tcPr>
            <w:tcW w:w="4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03825FA" w14:textId="7F4BA2F9" w:rsidR="005C1E82" w:rsidRDefault="00BC27F4" w:rsidP="004D3E2E">
            <w:pPr>
              <w:rPr>
                <w:rStyle w:val="Strong"/>
                <w:color w:val="000000"/>
              </w:rPr>
            </w:pPr>
            <w:r w:rsidRPr="006054E8">
              <w:rPr>
                <w:rStyle w:val="Strong"/>
                <w:color w:val="000000"/>
              </w:rPr>
              <w:t>Calendar Year</w:t>
            </w:r>
            <w:r w:rsidR="00236E76">
              <w:rPr>
                <w:rStyle w:val="Strong"/>
                <w:color w:val="000000"/>
              </w:rPr>
              <w:t>:</w:t>
            </w:r>
          </w:p>
          <w:p w14:paraId="2CF61A3A" w14:textId="77777777" w:rsidR="00350508" w:rsidRDefault="00350508" w:rsidP="004D3E2E">
            <w:pPr>
              <w:rPr>
                <w:rStyle w:val="Strong"/>
                <w:color w:val="000000"/>
              </w:rPr>
            </w:pPr>
          </w:p>
          <w:p w14:paraId="1A1BCDCE" w14:textId="0280548C" w:rsidR="00BC27F4" w:rsidRPr="006054E8" w:rsidRDefault="00BC27F4" w:rsidP="004D3E2E">
            <w:pPr>
              <w:rPr>
                <w:color w:val="000000"/>
              </w:rPr>
            </w:pPr>
            <w:r w:rsidRPr="006054E8">
              <w:rPr>
                <w:color w:val="000000"/>
              </w:rPr>
              <w:t xml:space="preserve"> 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642126D" w14:textId="6685FF25" w:rsidR="00BC27F4" w:rsidRDefault="00BC27F4" w:rsidP="004D3E2E">
            <w:pPr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Date Submitted</w:t>
            </w:r>
            <w:r w:rsidR="00350508">
              <w:rPr>
                <w:rStyle w:val="Strong"/>
                <w:color w:val="000000"/>
              </w:rPr>
              <w:t>:</w:t>
            </w:r>
            <w:r w:rsidRPr="006054E8">
              <w:rPr>
                <w:color w:val="000000"/>
              </w:rPr>
              <w:t xml:space="preserve"> </w:t>
            </w:r>
          </w:p>
          <w:p w14:paraId="47805099" w14:textId="77777777" w:rsidR="00350508" w:rsidRDefault="00350508" w:rsidP="004D3E2E">
            <w:pPr>
              <w:rPr>
                <w:color w:val="000000"/>
              </w:rPr>
            </w:pPr>
          </w:p>
          <w:p w14:paraId="37B32098" w14:textId="77777777" w:rsidR="005C1E82" w:rsidRPr="006054E8" w:rsidRDefault="005C1E82" w:rsidP="004D3E2E">
            <w:pPr>
              <w:rPr>
                <w:color w:val="000000"/>
              </w:rPr>
            </w:pPr>
          </w:p>
        </w:tc>
      </w:tr>
      <w:tr w:rsidR="002F4730" w:rsidRPr="006054E8" w14:paraId="0F7F87AE" w14:textId="77777777" w:rsidTr="002F4730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91BEDD4" w14:textId="09839C05" w:rsidR="002F4730" w:rsidRPr="006054E8" w:rsidRDefault="002F4730" w:rsidP="00726036">
            <w:pPr>
              <w:spacing w:after="240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Corporate Information</w:t>
            </w:r>
            <w:r w:rsidR="00236E76">
              <w:rPr>
                <w:rStyle w:val="Strong"/>
                <w:color w:val="000000"/>
              </w:rPr>
              <w:t>:</w:t>
            </w:r>
            <w:r w:rsidRPr="006054E8">
              <w:rPr>
                <w:color w:val="000000"/>
              </w:rPr>
              <w:t xml:space="preserve"> </w:t>
            </w:r>
            <w:r w:rsidRPr="006054E8">
              <w:rPr>
                <w:color w:val="000000"/>
              </w:rPr>
              <w:br/>
              <w:t xml:space="preserve">(if different from above) </w:t>
            </w:r>
            <w:r w:rsidR="00152B6A">
              <w:rPr>
                <w:color w:val="000000"/>
              </w:rPr>
              <w:br/>
            </w:r>
            <w:r w:rsidRPr="006054E8">
              <w:rPr>
                <w:color w:val="000000"/>
              </w:rPr>
              <w:t>Name</w:t>
            </w:r>
            <w:r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Address</w:t>
            </w:r>
            <w:r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Phone</w:t>
            </w:r>
            <w:r>
              <w:rPr>
                <w:color w:val="000000"/>
              </w:rPr>
              <w:t xml:space="preserve">: </w:t>
            </w:r>
          </w:p>
        </w:tc>
      </w:tr>
      <w:tr w:rsidR="00BC27F4" w:rsidRPr="006054E8" w14:paraId="58564964" w14:textId="77777777" w:rsidTr="000264E5">
        <w:trPr>
          <w:trHeight w:val="1476"/>
          <w:jc w:val="center"/>
        </w:trPr>
        <w:tc>
          <w:tcPr>
            <w:tcW w:w="19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A84D163" w14:textId="2ED05E35" w:rsidR="00BC27F4" w:rsidRPr="006054E8" w:rsidRDefault="00BC27F4" w:rsidP="004D3E2E">
            <w:pPr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Site Manager</w:t>
            </w:r>
            <w:r w:rsidR="00236E76">
              <w:rPr>
                <w:rStyle w:val="Strong"/>
                <w:color w:val="000000"/>
              </w:rPr>
              <w:t>:</w:t>
            </w:r>
          </w:p>
          <w:p w14:paraId="44619F20" w14:textId="0DA75ED0" w:rsidR="00BC27F4" w:rsidRPr="006054E8" w:rsidRDefault="00BC27F4">
            <w:pPr>
              <w:rPr>
                <w:color w:val="000000"/>
              </w:rPr>
            </w:pPr>
            <w:r w:rsidRPr="006054E8">
              <w:rPr>
                <w:color w:val="000000"/>
              </w:rPr>
              <w:br/>
              <w:t>Name</w:t>
            </w:r>
            <w:r w:rsidR="005C1E8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Phone</w:t>
            </w:r>
            <w:r w:rsidR="005C1E8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E-Mail</w:t>
            </w:r>
            <w:r w:rsidR="005C1E8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Fax</w:t>
            </w:r>
            <w:r w:rsidR="005C1E8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t xml:space="preserve"> </w:t>
            </w:r>
          </w:p>
        </w:tc>
        <w:tc>
          <w:tcPr>
            <w:tcW w:w="1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022787F" w14:textId="59C98C59" w:rsidR="00BC27F4" w:rsidRPr="006054E8" w:rsidRDefault="00BC27F4" w:rsidP="004D3E2E">
            <w:pPr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 xml:space="preserve">Site </w:t>
            </w:r>
            <w:r w:rsidR="000264E5" w:rsidRPr="000264E5">
              <w:rPr>
                <w:rStyle w:val="Strong"/>
                <w:color w:val="000000"/>
              </w:rPr>
              <w:t>Cal/</w:t>
            </w:r>
            <w:r w:rsidRPr="006054E8">
              <w:rPr>
                <w:rStyle w:val="Strong"/>
                <w:color w:val="000000"/>
              </w:rPr>
              <w:t xml:space="preserve">VPP </w:t>
            </w:r>
            <w:r w:rsidR="000264E5" w:rsidRPr="000264E5">
              <w:rPr>
                <w:rStyle w:val="Strong"/>
                <w:color w:val="000000"/>
              </w:rPr>
              <w:t>Coordinator</w:t>
            </w:r>
            <w:r w:rsidR="002F4730">
              <w:rPr>
                <w:rStyle w:val="Strong"/>
                <w:color w:val="000000"/>
              </w:rPr>
              <w:t>:</w:t>
            </w:r>
          </w:p>
          <w:p w14:paraId="75759339" w14:textId="73DFA350" w:rsidR="00BC27F4" w:rsidRPr="006054E8" w:rsidRDefault="00BC27F4">
            <w:pPr>
              <w:rPr>
                <w:color w:val="000000"/>
              </w:rPr>
            </w:pPr>
            <w:r w:rsidRPr="006054E8">
              <w:rPr>
                <w:color w:val="000000"/>
              </w:rPr>
              <w:br/>
              <w:t>Name</w:t>
            </w:r>
            <w:r w:rsidR="005C1E8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Phone</w:t>
            </w:r>
            <w:r w:rsidR="005C1E8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E-Mail</w:t>
            </w:r>
            <w:r w:rsidR="005C1E8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Fax</w:t>
            </w:r>
            <w:r w:rsidR="005C1E8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t xml:space="preserve"> </w:t>
            </w:r>
          </w:p>
        </w:tc>
        <w:tc>
          <w:tcPr>
            <w:tcW w:w="153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29B6A00" w14:textId="77777777" w:rsidR="002F4730" w:rsidRDefault="00BC27F4" w:rsidP="002F4730">
            <w:pPr>
              <w:spacing w:after="240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NAICS Code</w:t>
            </w:r>
            <w:r w:rsidR="002F4730">
              <w:rPr>
                <w:rStyle w:val="Strong"/>
                <w:color w:val="000000"/>
              </w:rPr>
              <w:t>:</w:t>
            </w:r>
            <w:r w:rsidRPr="006054E8">
              <w:rPr>
                <w:color w:val="000000"/>
              </w:rPr>
              <w:t xml:space="preserve"> </w:t>
            </w:r>
          </w:p>
          <w:p w14:paraId="3A9DF1E9" w14:textId="22585AAD" w:rsidR="00BC27F4" w:rsidRPr="006054E8" w:rsidRDefault="00BC27F4" w:rsidP="004D3E2E">
            <w:pPr>
              <w:spacing w:after="240"/>
              <w:rPr>
                <w:color w:val="000000"/>
              </w:rPr>
            </w:pPr>
            <w:r w:rsidRPr="006054E8">
              <w:rPr>
                <w:color w:val="000000"/>
              </w:rPr>
              <w:br/>
            </w:r>
          </w:p>
        </w:tc>
      </w:tr>
    </w:tbl>
    <w:p w14:paraId="014A61B1" w14:textId="77777777" w:rsidR="00765FB8" w:rsidRPr="006054E8" w:rsidRDefault="00765FB8" w:rsidP="00765FB8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14:paraId="1D92670B" w14:textId="77777777" w:rsidR="00AF7975" w:rsidRPr="006054E8" w:rsidRDefault="00BC27F4" w:rsidP="00BC27F4">
      <w:pPr>
        <w:pStyle w:val="NormalWeb"/>
        <w:rPr>
          <w:b/>
          <w:color w:val="000000"/>
          <w:sz w:val="28"/>
          <w:szCs w:val="28"/>
        </w:rPr>
      </w:pPr>
      <w:r w:rsidRPr="006054E8">
        <w:rPr>
          <w:b/>
          <w:color w:val="000000"/>
          <w:sz w:val="28"/>
          <w:szCs w:val="28"/>
        </w:rPr>
        <w:t>If employees are represented by a union(s)</w:t>
      </w:r>
      <w:r w:rsidR="009B24BD">
        <w:rPr>
          <w:b/>
          <w:color w:val="000000"/>
          <w:sz w:val="28"/>
          <w:szCs w:val="28"/>
        </w:rPr>
        <w:t>,</w:t>
      </w:r>
      <w:r w:rsidRPr="006054E8">
        <w:rPr>
          <w:b/>
          <w:color w:val="000000"/>
          <w:sz w:val="28"/>
          <w:szCs w:val="28"/>
        </w:rPr>
        <w:t xml:space="preserve"> complete Table A-2 for each union.</w:t>
      </w:r>
    </w:p>
    <w:tbl>
      <w:tblPr>
        <w:tblW w:w="498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8"/>
        <w:gridCol w:w="6304"/>
      </w:tblGrid>
      <w:tr w:rsidR="00BC27F4" w:rsidRPr="006054E8" w14:paraId="3B3AE895" w14:textId="77777777">
        <w:trPr>
          <w:trHeight w:val="333"/>
          <w:jc w:val="center"/>
        </w:trPr>
        <w:tc>
          <w:tcPr>
            <w:tcW w:w="86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487DD21" w14:textId="5FE94CE6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Table A-2</w:t>
            </w:r>
            <w:r w:rsidR="00044E33">
              <w:rPr>
                <w:rStyle w:val="Strong"/>
                <w:color w:val="000000"/>
              </w:rPr>
              <w:t>:</w:t>
            </w:r>
            <w:r w:rsidRPr="006054E8">
              <w:rPr>
                <w:rStyle w:val="Strong"/>
                <w:color w:val="000000"/>
              </w:rPr>
              <w:t xml:space="preserve"> Union Information</w:t>
            </w:r>
          </w:p>
        </w:tc>
      </w:tr>
      <w:tr w:rsidR="00BC27F4" w:rsidRPr="006054E8" w14:paraId="65CDD412" w14:textId="77777777">
        <w:trPr>
          <w:trHeight w:val="167"/>
          <w:jc w:val="center"/>
        </w:trPr>
        <w:tc>
          <w:tcPr>
            <w:tcW w:w="2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F9770E" w14:textId="77777777" w:rsidR="00BC27F4" w:rsidRPr="006054E8" w:rsidRDefault="00BC27F4" w:rsidP="00BC27F4">
            <w:pPr>
              <w:spacing w:after="240"/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Union Name</w:t>
            </w:r>
          </w:p>
        </w:tc>
        <w:tc>
          <w:tcPr>
            <w:tcW w:w="5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592ADA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 </w:t>
            </w:r>
          </w:p>
        </w:tc>
      </w:tr>
      <w:tr w:rsidR="00BC27F4" w:rsidRPr="006054E8" w14:paraId="4CFAAA0F" w14:textId="77777777">
        <w:trPr>
          <w:trHeight w:val="319"/>
          <w:jc w:val="center"/>
        </w:trPr>
        <w:tc>
          <w:tcPr>
            <w:tcW w:w="2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4D9F71" w14:textId="77777777" w:rsidR="00BC27F4" w:rsidRPr="006054E8" w:rsidRDefault="00BC27F4" w:rsidP="00BC27F4">
            <w:pPr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Union Local Number</w:t>
            </w:r>
          </w:p>
        </w:tc>
        <w:tc>
          <w:tcPr>
            <w:tcW w:w="5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EA70EA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 </w:t>
            </w:r>
          </w:p>
        </w:tc>
      </w:tr>
      <w:tr w:rsidR="00BC27F4" w:rsidRPr="006054E8" w14:paraId="0A6A6301" w14:textId="77777777" w:rsidTr="00726036">
        <w:trPr>
          <w:trHeight w:val="801"/>
          <w:jc w:val="center"/>
        </w:trPr>
        <w:tc>
          <w:tcPr>
            <w:tcW w:w="2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5ACE40" w14:textId="77777777" w:rsidR="00BC27F4" w:rsidRPr="006054E8" w:rsidRDefault="00BC27F4" w:rsidP="00BC27F4">
            <w:pPr>
              <w:spacing w:after="240"/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Union Representative for the Site</w:t>
            </w:r>
          </w:p>
        </w:tc>
        <w:tc>
          <w:tcPr>
            <w:tcW w:w="5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A74E10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 </w:t>
            </w:r>
          </w:p>
        </w:tc>
      </w:tr>
      <w:tr w:rsidR="00BC27F4" w:rsidRPr="006054E8" w14:paraId="480712F1" w14:textId="77777777" w:rsidTr="00726036">
        <w:trPr>
          <w:trHeight w:val="1008"/>
          <w:jc w:val="center"/>
        </w:trPr>
        <w:tc>
          <w:tcPr>
            <w:tcW w:w="2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64D0C4" w14:textId="77777777" w:rsidR="00BC27F4" w:rsidRPr="006054E8" w:rsidRDefault="00BC27F4" w:rsidP="00BC27F4">
            <w:pPr>
              <w:spacing w:after="240"/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Address</w:t>
            </w:r>
            <w:r w:rsidRPr="006054E8">
              <w:rPr>
                <w:b/>
                <w:bCs/>
                <w:color w:val="000000"/>
              </w:rPr>
              <w:br/>
            </w:r>
            <w:r w:rsidRPr="006054E8">
              <w:rPr>
                <w:b/>
                <w:bCs/>
                <w:color w:val="000000"/>
              </w:rPr>
              <w:br/>
            </w:r>
          </w:p>
        </w:tc>
        <w:tc>
          <w:tcPr>
            <w:tcW w:w="5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A9C568" w14:textId="353FBC2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 </w:t>
            </w:r>
          </w:p>
        </w:tc>
      </w:tr>
      <w:tr w:rsidR="00BC27F4" w:rsidRPr="006054E8" w14:paraId="4B5F453A" w14:textId="77777777">
        <w:trPr>
          <w:trHeight w:val="333"/>
          <w:jc w:val="center"/>
        </w:trPr>
        <w:tc>
          <w:tcPr>
            <w:tcW w:w="2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6E75DA" w14:textId="77777777" w:rsidR="00BC27F4" w:rsidRPr="006054E8" w:rsidRDefault="00BC27F4" w:rsidP="00BC27F4">
            <w:pPr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Phone</w:t>
            </w:r>
          </w:p>
        </w:tc>
        <w:tc>
          <w:tcPr>
            <w:tcW w:w="5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ABFEEA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 </w:t>
            </w:r>
          </w:p>
        </w:tc>
      </w:tr>
      <w:tr w:rsidR="00BC27F4" w:rsidRPr="006054E8" w14:paraId="0B6958E3" w14:textId="77777777">
        <w:trPr>
          <w:trHeight w:val="333"/>
          <w:jc w:val="center"/>
        </w:trPr>
        <w:tc>
          <w:tcPr>
            <w:tcW w:w="2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EFA368" w14:textId="77777777" w:rsidR="00BC27F4" w:rsidRPr="006054E8" w:rsidRDefault="00BC27F4" w:rsidP="00BC27F4">
            <w:pPr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E-Mail</w:t>
            </w:r>
          </w:p>
        </w:tc>
        <w:tc>
          <w:tcPr>
            <w:tcW w:w="5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5C7E63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 </w:t>
            </w:r>
          </w:p>
        </w:tc>
      </w:tr>
      <w:tr w:rsidR="00BC27F4" w:rsidRPr="006054E8" w14:paraId="3AFE8A5B" w14:textId="77777777">
        <w:trPr>
          <w:trHeight w:val="333"/>
          <w:jc w:val="center"/>
        </w:trPr>
        <w:tc>
          <w:tcPr>
            <w:tcW w:w="2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3A36D" w14:textId="77777777" w:rsidR="00BC27F4" w:rsidRPr="006054E8" w:rsidRDefault="00BC27F4" w:rsidP="00BC27F4">
            <w:pPr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Fax</w:t>
            </w:r>
          </w:p>
        </w:tc>
        <w:tc>
          <w:tcPr>
            <w:tcW w:w="5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2177D2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 </w:t>
            </w:r>
          </w:p>
        </w:tc>
      </w:tr>
    </w:tbl>
    <w:p w14:paraId="520EA172" w14:textId="77777777" w:rsidR="00B47218" w:rsidRDefault="00B47218" w:rsidP="008E370E">
      <w:pPr>
        <w:pStyle w:val="blackten1"/>
        <w:spacing w:before="0" w:beforeAutospacing="0" w:after="0" w:afterAutospacing="0"/>
        <w:rPr>
          <w:rStyle w:val="Strong"/>
          <w:sz w:val="28"/>
          <w:szCs w:val="28"/>
        </w:rPr>
      </w:pPr>
    </w:p>
    <w:p w14:paraId="16546AD5" w14:textId="77777777" w:rsidR="005E7F20" w:rsidRDefault="005E7F20" w:rsidP="008E370E">
      <w:pPr>
        <w:pStyle w:val="blackten1"/>
        <w:spacing w:before="0" w:beforeAutospacing="0" w:after="0" w:afterAutospacing="0"/>
        <w:rPr>
          <w:rStyle w:val="Strong"/>
          <w:sz w:val="28"/>
          <w:szCs w:val="28"/>
        </w:rPr>
      </w:pPr>
    </w:p>
    <w:p w14:paraId="31E2C2EE" w14:textId="77777777" w:rsidR="005E7F20" w:rsidRDefault="005E7F20" w:rsidP="008E370E">
      <w:pPr>
        <w:pStyle w:val="blackten1"/>
        <w:spacing w:before="0" w:beforeAutospacing="0" w:after="0" w:afterAutospacing="0"/>
        <w:rPr>
          <w:rStyle w:val="Strong"/>
          <w:sz w:val="28"/>
          <w:szCs w:val="28"/>
        </w:rPr>
      </w:pPr>
    </w:p>
    <w:p w14:paraId="635CF874" w14:textId="77777777" w:rsidR="005E7F20" w:rsidRDefault="005E7F20" w:rsidP="008E370E">
      <w:pPr>
        <w:pStyle w:val="blackten1"/>
        <w:spacing w:before="0" w:beforeAutospacing="0" w:after="0" w:afterAutospacing="0"/>
        <w:rPr>
          <w:rStyle w:val="Strong"/>
          <w:sz w:val="28"/>
          <w:szCs w:val="28"/>
        </w:rPr>
      </w:pPr>
    </w:p>
    <w:p w14:paraId="00B46BBC" w14:textId="25640383" w:rsidR="008E370E" w:rsidRPr="008E370E" w:rsidRDefault="008E370E" w:rsidP="00170AEB">
      <w:pPr>
        <w:pStyle w:val="blackten1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8E370E">
        <w:rPr>
          <w:rStyle w:val="Strong"/>
          <w:sz w:val="28"/>
          <w:szCs w:val="28"/>
        </w:rPr>
        <w:t>Section A: Detail</w:t>
      </w:r>
      <w:r>
        <w:rPr>
          <w:rStyle w:val="Strong"/>
          <w:sz w:val="28"/>
          <w:szCs w:val="28"/>
        </w:rPr>
        <w:t>ed Site</w:t>
      </w:r>
      <w:r w:rsidRPr="008E370E">
        <w:rPr>
          <w:rStyle w:val="Strong"/>
          <w:sz w:val="28"/>
          <w:szCs w:val="28"/>
        </w:rPr>
        <w:t xml:space="preserve"> Injury &amp; Illness Rate Information</w:t>
      </w:r>
    </w:p>
    <w:p w14:paraId="2495CCDC" w14:textId="77777777" w:rsidR="008E370E" w:rsidRDefault="008E370E" w:rsidP="00BC27F4">
      <w:pPr>
        <w:pStyle w:val="blackten1"/>
        <w:spacing w:before="0" w:beforeAutospacing="0" w:after="0" w:afterAutospacing="0"/>
        <w:rPr>
          <w:sz w:val="24"/>
          <w:szCs w:val="24"/>
        </w:rPr>
      </w:pPr>
    </w:p>
    <w:p w14:paraId="21E0EB4B" w14:textId="77777777" w:rsidR="008E370E" w:rsidRPr="006054E8" w:rsidRDefault="008E370E" w:rsidP="00BC27F4">
      <w:pPr>
        <w:pStyle w:val="blackten1"/>
        <w:spacing w:before="0" w:beforeAutospacing="0" w:after="0" w:afterAutospacing="0"/>
        <w:rPr>
          <w:sz w:val="24"/>
          <w:szCs w:val="24"/>
        </w:rPr>
      </w:pPr>
    </w:p>
    <w:tbl>
      <w:tblPr>
        <w:tblW w:w="496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8"/>
        <w:gridCol w:w="1296"/>
        <w:gridCol w:w="1296"/>
        <w:gridCol w:w="1294"/>
        <w:gridCol w:w="1294"/>
        <w:gridCol w:w="1294"/>
        <w:gridCol w:w="1292"/>
      </w:tblGrid>
      <w:tr w:rsidR="00BC27F4" w:rsidRPr="006054E8" w14:paraId="7D1AC7BC" w14:textId="77777777">
        <w:trPr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AF5348" w14:textId="4FF80633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 xml:space="preserve">Table A-3 </w:t>
            </w:r>
            <w:r w:rsidRPr="006054E8">
              <w:rPr>
                <w:b/>
                <w:bCs/>
                <w:color w:val="000000"/>
              </w:rPr>
              <w:br/>
            </w:r>
            <w:r w:rsidR="00880845" w:rsidRPr="00E73240">
              <w:rPr>
                <w:rStyle w:val="Strong"/>
                <w:color w:val="000000"/>
              </w:rPr>
              <w:t>*</w:t>
            </w:r>
            <w:r w:rsidR="000264E5" w:rsidRPr="000264E5">
              <w:rPr>
                <w:rStyle w:val="Strong"/>
                <w:color w:val="000000"/>
              </w:rPr>
              <w:t>Cal/</w:t>
            </w:r>
            <w:r w:rsidRPr="006054E8">
              <w:rPr>
                <w:rStyle w:val="Strong"/>
                <w:color w:val="000000"/>
              </w:rPr>
              <w:t xml:space="preserve">VPP Participant’s Recordable Non-Fatal Injury and Illness Case Incidence Rates </w:t>
            </w:r>
          </w:p>
        </w:tc>
      </w:tr>
      <w:tr w:rsidR="00BC27F4" w:rsidRPr="006054E8" w14:paraId="13146E3A" w14:textId="77777777">
        <w:trPr>
          <w:jc w:val="center"/>
        </w:trPr>
        <w:tc>
          <w:tcPr>
            <w:tcW w:w="817" w:type="pct"/>
            <w:tcBorders>
              <w:top w:val="outset" w:sz="6" w:space="0" w:color="000000"/>
              <w:left w:val="outset" w:sz="6" w:space="0" w:color="000000"/>
              <w:bottom w:val="outset" w:sz="6" w:space="0" w:color="999999"/>
              <w:right w:val="outset" w:sz="6" w:space="0" w:color="000000"/>
            </w:tcBorders>
            <w:vAlign w:val="center"/>
          </w:tcPr>
          <w:p w14:paraId="076D5FE7" w14:textId="77777777" w:rsidR="00BC27F4" w:rsidRPr="006054E8" w:rsidRDefault="00BC27F4">
            <w:pPr>
              <w:jc w:val="center"/>
            </w:pPr>
            <w:r w:rsidRPr="006054E8">
              <w:t>1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999999"/>
              <w:right w:val="outset" w:sz="6" w:space="0" w:color="000000"/>
            </w:tcBorders>
            <w:vAlign w:val="center"/>
          </w:tcPr>
          <w:p w14:paraId="0A04C3EA" w14:textId="77777777" w:rsidR="00BC27F4" w:rsidRPr="006054E8" w:rsidRDefault="00BC27F4">
            <w:pPr>
              <w:jc w:val="center"/>
            </w:pPr>
            <w:r w:rsidRPr="006054E8">
              <w:t>2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DC94D0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3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45E13A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4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E5D0A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5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422EC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6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DC8CDA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7</w:t>
            </w:r>
          </w:p>
        </w:tc>
      </w:tr>
      <w:tr w:rsidR="00BC27F4" w:rsidRPr="006054E8" w14:paraId="0F474A4A" w14:textId="77777777" w:rsidTr="00B47218">
        <w:trPr>
          <w:jc w:val="center"/>
        </w:trPr>
        <w:tc>
          <w:tcPr>
            <w:tcW w:w="817" w:type="pct"/>
            <w:tcBorders>
              <w:top w:val="outset" w:sz="6" w:space="0" w:color="999999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11D5512F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Year</w:t>
            </w:r>
          </w:p>
        </w:tc>
        <w:tc>
          <w:tcPr>
            <w:tcW w:w="698" w:type="pct"/>
            <w:tcBorders>
              <w:top w:val="outset" w:sz="6" w:space="0" w:color="999999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F982EB3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</w:t>
            </w:r>
            <w:r w:rsidRPr="006054E8">
              <w:rPr>
                <w:color w:val="000000"/>
              </w:rPr>
              <w:br/>
              <w:t>Number</w:t>
            </w:r>
            <w:r w:rsidRPr="006054E8">
              <w:rPr>
                <w:color w:val="000000"/>
              </w:rPr>
              <w:br/>
              <w:t>Employees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444C76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 Work</w:t>
            </w:r>
            <w:r w:rsidRPr="006054E8">
              <w:rPr>
                <w:color w:val="000000"/>
              </w:rPr>
              <w:br/>
              <w:t>Hours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3636FC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 Number</w:t>
            </w:r>
            <w:r w:rsidRPr="006054E8">
              <w:rPr>
                <w:color w:val="000000"/>
              </w:rPr>
              <w:br/>
              <w:t xml:space="preserve">of Injuries &amp; </w:t>
            </w:r>
            <w:r w:rsidRPr="006054E8">
              <w:rPr>
                <w:color w:val="000000"/>
              </w:rPr>
              <w:br/>
              <w:t>Illnesses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1E865E0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 Case Incidence</w:t>
            </w:r>
            <w:r w:rsidRPr="006054E8">
              <w:rPr>
                <w:color w:val="000000"/>
              </w:rPr>
              <w:br/>
              <w:t xml:space="preserve">Rate for Injuries and </w:t>
            </w:r>
            <w:r w:rsidRPr="006054E8">
              <w:rPr>
                <w:color w:val="000000"/>
              </w:rPr>
              <w:br/>
              <w:t>Illnesses (TCIR)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8ED75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 xml:space="preserve">Total Number of </w:t>
            </w:r>
            <w:r w:rsidRPr="006054E8">
              <w:rPr>
                <w:color w:val="000000"/>
              </w:rPr>
              <w:br/>
              <w:t>Injury &amp; Illness Cases</w:t>
            </w:r>
            <w:r w:rsidRPr="006054E8">
              <w:rPr>
                <w:color w:val="000000"/>
              </w:rPr>
              <w:br/>
              <w:t>Involving Days Away</w:t>
            </w:r>
            <w:r w:rsidRPr="006054E8">
              <w:rPr>
                <w:color w:val="000000"/>
              </w:rPr>
              <w:br/>
              <w:t>from Work, Restricted</w:t>
            </w:r>
            <w:r w:rsidRPr="006054E8">
              <w:rPr>
                <w:color w:val="000000"/>
              </w:rPr>
              <w:br/>
              <w:t>Work Activity, and/or</w:t>
            </w:r>
            <w:r w:rsidRPr="006054E8">
              <w:rPr>
                <w:color w:val="000000"/>
              </w:rPr>
              <w:br/>
              <w:t>Job Transfer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4DA8C5B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Days Away</w:t>
            </w:r>
            <w:r w:rsidRPr="006054E8">
              <w:rPr>
                <w:color w:val="000000"/>
              </w:rPr>
              <w:br/>
              <w:t xml:space="preserve">from Work, </w:t>
            </w:r>
            <w:r w:rsidRPr="006054E8">
              <w:rPr>
                <w:color w:val="000000"/>
              </w:rPr>
              <w:br/>
              <w:t xml:space="preserve">Restricted </w:t>
            </w:r>
            <w:r w:rsidRPr="006054E8">
              <w:rPr>
                <w:color w:val="000000"/>
              </w:rPr>
              <w:br/>
              <w:t>Work Activity,</w:t>
            </w:r>
            <w:r w:rsidRPr="006054E8">
              <w:rPr>
                <w:color w:val="000000"/>
              </w:rPr>
              <w:br/>
              <w:t>and/or</w:t>
            </w:r>
            <w:r w:rsidRPr="006054E8">
              <w:rPr>
                <w:color w:val="000000"/>
              </w:rPr>
              <w:br/>
              <w:t xml:space="preserve">Job Transfer Rate </w:t>
            </w:r>
            <w:r w:rsidRPr="006054E8">
              <w:rPr>
                <w:color w:val="000000"/>
              </w:rPr>
              <w:br/>
              <w:t>(DART Rate)</w:t>
            </w:r>
          </w:p>
        </w:tc>
      </w:tr>
      <w:tr w:rsidR="00BC27F4" w:rsidRPr="006054E8" w14:paraId="701EB27E" w14:textId="77777777" w:rsidTr="00B47218">
        <w:trPr>
          <w:jc w:val="center"/>
        </w:trPr>
        <w:tc>
          <w:tcPr>
            <w:tcW w:w="817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F9BA72" w14:textId="32305251" w:rsidR="00BC27F4" w:rsidRPr="006054E8" w:rsidRDefault="007038BF" w:rsidP="00577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704B94">
              <w:rPr>
                <w:color w:val="00000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727EC8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76908D" w14:textId="77777777" w:rsidR="00BC27F4" w:rsidRPr="006054E8" w:rsidRDefault="00BC27F4">
            <w:pPr>
              <w:spacing w:after="240"/>
              <w:jc w:val="center"/>
            </w:pP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945F84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1421332E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53896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3B48BA45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</w:tr>
      <w:tr w:rsidR="00BC27F4" w:rsidRPr="006054E8" w14:paraId="641B42E9" w14:textId="77777777">
        <w:trPr>
          <w:jc w:val="center"/>
        </w:trPr>
        <w:tc>
          <w:tcPr>
            <w:tcW w:w="817" w:type="pct"/>
            <w:tcBorders>
              <w:top w:val="outset" w:sz="6" w:space="0" w:color="999999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B28C46" w14:textId="670E9D18" w:rsidR="00BC27F4" w:rsidRPr="006054E8" w:rsidRDefault="006345B1" w:rsidP="00577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577D74">
              <w:rPr>
                <w:color w:val="000000"/>
              </w:rPr>
              <w:t>2</w:t>
            </w:r>
            <w:r w:rsidR="00704B94">
              <w:rPr>
                <w:color w:val="000000"/>
              </w:rPr>
              <w:t>4</w:t>
            </w:r>
          </w:p>
        </w:tc>
        <w:tc>
          <w:tcPr>
            <w:tcW w:w="698" w:type="pct"/>
            <w:tcBorders>
              <w:top w:val="outset" w:sz="6" w:space="0" w:color="999999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C470D" w14:textId="77777777" w:rsidR="00BC27F4" w:rsidRPr="006054E8" w:rsidRDefault="00BC27F4">
            <w:pPr>
              <w:jc w:val="center"/>
            </w:pP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FE8D99" w14:textId="77777777" w:rsidR="00BC27F4" w:rsidRPr="006054E8" w:rsidRDefault="00BC27F4">
            <w:pPr>
              <w:spacing w:after="240"/>
              <w:jc w:val="center"/>
            </w:pP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8AF22F" w14:textId="77777777" w:rsidR="00BC27F4" w:rsidRPr="006054E8" w:rsidRDefault="00BC27F4">
            <w:pPr>
              <w:jc w:val="center"/>
            </w:pP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3679D97B" w14:textId="77777777" w:rsidR="00BC27F4" w:rsidRPr="006054E8" w:rsidRDefault="00BC27F4">
            <w:pPr>
              <w:jc w:val="center"/>
            </w:pP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990671" w14:textId="77777777" w:rsidR="00BC27F4" w:rsidRPr="006054E8" w:rsidRDefault="00BC27F4">
            <w:pPr>
              <w:jc w:val="center"/>
            </w:pP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3899172F" w14:textId="77777777" w:rsidR="00BC27F4" w:rsidRPr="006054E8" w:rsidRDefault="00BC27F4">
            <w:pPr>
              <w:jc w:val="center"/>
            </w:pPr>
          </w:p>
        </w:tc>
      </w:tr>
      <w:tr w:rsidR="00BC27F4" w:rsidRPr="006054E8" w14:paraId="3DF94E80" w14:textId="77777777" w:rsidTr="002476A7">
        <w:trPr>
          <w:jc w:val="center"/>
        </w:trPr>
        <w:tc>
          <w:tcPr>
            <w:tcW w:w="817" w:type="pct"/>
            <w:tcBorders>
              <w:top w:val="outset" w:sz="6" w:space="0" w:color="999999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14:paraId="04E2C083" w14:textId="3C04BC1C" w:rsidR="00BC27F4" w:rsidRPr="006054E8" w:rsidRDefault="006345B1" w:rsidP="00577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45940">
              <w:rPr>
                <w:color w:val="000000"/>
              </w:rPr>
              <w:t>2</w:t>
            </w:r>
            <w:r w:rsidR="00704B94">
              <w:rPr>
                <w:color w:val="000000"/>
              </w:rPr>
              <w:t>3</w:t>
            </w:r>
          </w:p>
        </w:tc>
        <w:tc>
          <w:tcPr>
            <w:tcW w:w="698" w:type="pct"/>
            <w:tcBorders>
              <w:top w:val="outset" w:sz="6" w:space="0" w:color="999999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14:paraId="0A00093B" w14:textId="77777777" w:rsidR="00BC27F4" w:rsidRPr="006054E8" w:rsidRDefault="00BC27F4">
            <w:pPr>
              <w:jc w:val="center"/>
            </w:pP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14:paraId="3E6ED348" w14:textId="77777777" w:rsidR="00BC27F4" w:rsidRPr="006054E8" w:rsidRDefault="00BC27F4">
            <w:pPr>
              <w:spacing w:after="240"/>
              <w:jc w:val="center"/>
            </w:pP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14:paraId="3CAC497F" w14:textId="77777777" w:rsidR="00BC27F4" w:rsidRPr="006054E8" w:rsidRDefault="00BC27F4">
            <w:pPr>
              <w:jc w:val="center"/>
            </w:pP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388C6CE5" w14:textId="77777777" w:rsidR="00BC27F4" w:rsidRPr="006054E8" w:rsidRDefault="00BC27F4">
            <w:pPr>
              <w:jc w:val="center"/>
            </w:pP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3A6C46" w14:textId="77777777" w:rsidR="00BC27F4" w:rsidRPr="006054E8" w:rsidRDefault="00BC27F4">
            <w:pPr>
              <w:jc w:val="center"/>
            </w:pP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2258A687" w14:textId="77777777" w:rsidR="00BC27F4" w:rsidRPr="006054E8" w:rsidRDefault="00BC27F4">
            <w:pPr>
              <w:jc w:val="center"/>
            </w:pPr>
          </w:p>
        </w:tc>
      </w:tr>
      <w:tr w:rsidR="00BC27F4" w:rsidRPr="006054E8" w14:paraId="35ECE811" w14:textId="77777777" w:rsidTr="002476A7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6CF4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</w:t>
            </w:r>
            <w:r w:rsidR="00577D74">
              <w:rPr>
                <w:color w:val="000000"/>
              </w:rPr>
              <w:t>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8810" w14:textId="77777777" w:rsidR="00BC27F4" w:rsidRPr="006054E8" w:rsidRDefault="00BC27F4">
            <w:pPr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2DC" w14:textId="77777777" w:rsidR="00BC27F4" w:rsidRPr="006054E8" w:rsidRDefault="00BC27F4">
            <w:pPr>
              <w:spacing w:after="240"/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22D8" w14:textId="77777777" w:rsidR="00BC27F4" w:rsidRPr="006054E8" w:rsidRDefault="00BC27F4">
            <w:pPr>
              <w:jc w:val="center"/>
            </w:pPr>
          </w:p>
        </w:tc>
        <w:tc>
          <w:tcPr>
            <w:tcW w:w="6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0CCF61C2" w14:textId="77777777" w:rsidR="00BC27F4" w:rsidRPr="006054E8" w:rsidRDefault="00BC27F4">
            <w:pPr>
              <w:jc w:val="center"/>
            </w:pP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E6062E" w14:textId="77777777" w:rsidR="00BC27F4" w:rsidRPr="006054E8" w:rsidRDefault="00BC27F4">
            <w:pPr>
              <w:jc w:val="center"/>
            </w:pP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3587CDBF" w14:textId="77777777" w:rsidR="00BC27F4" w:rsidRPr="006054E8" w:rsidRDefault="00BC27F4">
            <w:pPr>
              <w:jc w:val="center"/>
            </w:pPr>
          </w:p>
        </w:tc>
      </w:tr>
      <w:tr w:rsidR="00BC27F4" w:rsidRPr="006054E8" w14:paraId="0EADB570" w14:textId="77777777" w:rsidTr="002476A7">
        <w:trPr>
          <w:jc w:val="center"/>
        </w:trPr>
        <w:tc>
          <w:tcPr>
            <w:tcW w:w="2910" w:type="pct"/>
            <w:gridSpan w:val="4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8F924A" w14:textId="70BA91E6" w:rsidR="00BC27F4" w:rsidRPr="006054E8" w:rsidRDefault="00BC27F4" w:rsidP="007448F5">
            <w:pPr>
              <w:rPr>
                <w:color w:val="000000"/>
              </w:rPr>
            </w:pPr>
            <w:r w:rsidRPr="006054E8">
              <w:rPr>
                <w:color w:val="000000"/>
              </w:rPr>
              <w:t>3</w:t>
            </w:r>
            <w:r w:rsidR="007448F5">
              <w:rPr>
                <w:color w:val="000000"/>
              </w:rPr>
              <w:t>-</w:t>
            </w:r>
            <w:r w:rsidRPr="006054E8">
              <w:rPr>
                <w:color w:val="000000"/>
              </w:rPr>
              <w:t>year average</w:t>
            </w:r>
            <w:r w:rsidR="007448F5">
              <w:rPr>
                <w:color w:val="000000"/>
              </w:rPr>
              <w:t>s of</w:t>
            </w:r>
            <w:r w:rsidR="00FD34C2">
              <w:rPr>
                <w:color w:val="000000"/>
              </w:rPr>
              <w:t xml:space="preserve"> </w:t>
            </w:r>
            <w:r w:rsidR="00ED3F7E">
              <w:rPr>
                <w:color w:val="000000"/>
              </w:rPr>
              <w:t xml:space="preserve">the </w:t>
            </w:r>
            <w:r w:rsidR="00FD34C2">
              <w:rPr>
                <w:color w:val="000000"/>
              </w:rPr>
              <w:t xml:space="preserve">most recently </w:t>
            </w:r>
            <w:r w:rsidRPr="006054E8">
              <w:rPr>
                <w:color w:val="000000"/>
              </w:rPr>
              <w:t>published BLS rate</w:t>
            </w:r>
            <w:r w:rsidR="007448F5">
              <w:rPr>
                <w:color w:val="000000"/>
              </w:rPr>
              <w:t>s</w:t>
            </w:r>
            <w:r w:rsidRPr="006054E8">
              <w:rPr>
                <w:color w:val="000000"/>
              </w:rPr>
              <w:t xml:space="preserve"> </w:t>
            </w:r>
            <w:hyperlink r:id="rId12" w:history="1">
              <w:r w:rsidR="008F60A5" w:rsidRPr="008F60A5">
                <w:rPr>
                  <w:rStyle w:val="Hyperlink"/>
                </w:rPr>
                <w:t>https://www.bls.gov/iif/nonfatal-injuries-and-illnesses-tables/soii-summary-historical.htm</w:t>
              </w:r>
            </w:hyperlink>
            <w:r w:rsidR="008F60A5">
              <w:rPr>
                <w:color w:val="000000"/>
              </w:rPr>
              <w:t xml:space="preserve"> </w:t>
            </w:r>
            <w:r w:rsidRPr="006054E8">
              <w:rPr>
                <w:color w:val="000000"/>
              </w:rPr>
              <w:t>for NAICS code</w:t>
            </w:r>
            <w:r w:rsidR="007448F5">
              <w:rPr>
                <w:color w:val="000000"/>
              </w:rPr>
              <w:t>:</w:t>
            </w:r>
            <w:r w:rsidR="005C1E82">
              <w:rPr>
                <w:color w:val="000000"/>
              </w:rPr>
              <w:t>_______</w:t>
            </w:r>
            <w:r w:rsidRPr="006054E8">
              <w:rPr>
                <w:color w:val="000000"/>
              </w:rPr>
              <w:t>_________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0AEC10FB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1D541679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3DEED6A8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</w:tr>
      <w:tr w:rsidR="00BC27F4" w:rsidRPr="006054E8" w14:paraId="3D1724CD" w14:textId="77777777">
        <w:trPr>
          <w:jc w:val="center"/>
        </w:trPr>
        <w:tc>
          <w:tcPr>
            <w:tcW w:w="291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64B53" w14:textId="1CF01B8F" w:rsidR="00BC27F4" w:rsidRPr="006054E8" w:rsidRDefault="00BC27F4" w:rsidP="007448F5">
            <w:pPr>
              <w:spacing w:after="240"/>
              <w:rPr>
                <w:color w:val="000000"/>
              </w:rPr>
            </w:pPr>
            <w:r w:rsidRPr="006054E8">
              <w:rPr>
                <w:color w:val="000000"/>
              </w:rPr>
              <w:t>Participant's 3</w:t>
            </w:r>
            <w:r w:rsidR="007448F5">
              <w:rPr>
                <w:color w:val="000000"/>
              </w:rPr>
              <w:t>-</w:t>
            </w:r>
            <w:r w:rsidRPr="006054E8">
              <w:rPr>
                <w:color w:val="000000"/>
              </w:rPr>
              <w:t>Year TCIR and DART rate</w:t>
            </w:r>
            <w:r w:rsidR="003E1D2A">
              <w:rPr>
                <w:color w:val="000000"/>
              </w:rPr>
              <w:t xml:space="preserve"> averages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27548D7D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71C4C22F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245A73BF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</w:tr>
      <w:tr w:rsidR="00BC27F4" w:rsidRPr="006054E8" w14:paraId="5E455AF1" w14:textId="77777777">
        <w:trPr>
          <w:jc w:val="center"/>
        </w:trPr>
        <w:tc>
          <w:tcPr>
            <w:tcW w:w="291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EBB213" w14:textId="77777777" w:rsidR="00BC27F4" w:rsidRPr="006054E8" w:rsidRDefault="00BC27F4" w:rsidP="00BC27F4">
            <w:pPr>
              <w:spacing w:after="240"/>
              <w:rPr>
                <w:color w:val="000000"/>
              </w:rPr>
            </w:pPr>
            <w:r w:rsidRPr="006054E8">
              <w:rPr>
                <w:color w:val="000000"/>
              </w:rPr>
              <w:t>Percent above or below BLS Average</w:t>
            </w:r>
            <w:r w:rsidR="003E1D2A">
              <w:rPr>
                <w:color w:val="000000"/>
              </w:rPr>
              <w:t>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5C1B686E" w14:textId="77777777" w:rsidR="00BC27F4" w:rsidRPr="006054E8" w:rsidRDefault="00BC27F4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22822286" w14:textId="77777777" w:rsidR="00BC27F4" w:rsidRPr="006054E8" w:rsidRDefault="00BC27F4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75732AFE" w14:textId="77777777" w:rsidR="00BC27F4" w:rsidRPr="006054E8" w:rsidRDefault="00BC27F4">
            <w:pPr>
              <w:jc w:val="center"/>
            </w:pPr>
          </w:p>
        </w:tc>
      </w:tr>
    </w:tbl>
    <w:p w14:paraId="25BEB561" w14:textId="77777777" w:rsidR="00BC27F4" w:rsidRDefault="00BC27F4" w:rsidP="00BC27F4">
      <w:pPr>
        <w:spacing w:after="240"/>
      </w:pPr>
    </w:p>
    <w:p w14:paraId="20411E4F" w14:textId="7B2127CE" w:rsidR="0087515C" w:rsidRDefault="00880845" w:rsidP="0087515C">
      <w:pPr>
        <w:pStyle w:val="NormalWeb"/>
        <w:spacing w:before="0" w:beforeAutospacing="0" w:after="0" w:afterAutospacing="0"/>
        <w:rPr>
          <w:color w:val="000000"/>
        </w:rPr>
      </w:pPr>
      <w:r w:rsidRPr="00E73240">
        <w:rPr>
          <w:rStyle w:val="Strong"/>
          <w:color w:val="000000"/>
        </w:rPr>
        <w:t>*</w:t>
      </w:r>
      <w:r w:rsidR="000264E5" w:rsidRPr="000264E5">
        <w:t xml:space="preserve"> </w:t>
      </w:r>
      <w:r w:rsidR="000264E5" w:rsidRPr="000264E5">
        <w:rPr>
          <w:rStyle w:val="Strong"/>
          <w:color w:val="000000"/>
        </w:rPr>
        <w:t>Cal/</w:t>
      </w:r>
      <w:r w:rsidR="0087515C">
        <w:rPr>
          <w:rStyle w:val="Strong"/>
          <w:color w:val="000000"/>
        </w:rPr>
        <w:t>VPP</w:t>
      </w:r>
      <w:r w:rsidR="0087515C" w:rsidRPr="006054E8">
        <w:rPr>
          <w:rStyle w:val="Strong"/>
          <w:color w:val="000000"/>
        </w:rPr>
        <w:t xml:space="preserve"> Participants:  </w:t>
      </w:r>
      <w:r w:rsidR="0087515C">
        <w:rPr>
          <w:color w:val="000000"/>
        </w:rPr>
        <w:t>Complete the above table for</w:t>
      </w:r>
      <w:r>
        <w:rPr>
          <w:color w:val="000000"/>
        </w:rPr>
        <w:t xml:space="preserve"> the </w:t>
      </w:r>
      <w:r w:rsidR="000264E5" w:rsidRPr="000264E5">
        <w:rPr>
          <w:color w:val="000000"/>
        </w:rPr>
        <w:t>Cal/</w:t>
      </w:r>
      <w:r>
        <w:rPr>
          <w:color w:val="000000"/>
        </w:rPr>
        <w:t xml:space="preserve">VPP site-based employees </w:t>
      </w:r>
      <w:r w:rsidR="0087515C" w:rsidRPr="006054E8">
        <w:rPr>
          <w:color w:val="000000"/>
        </w:rPr>
        <w:t xml:space="preserve">(including temporary and contractor employees </w:t>
      </w:r>
      <w:r>
        <w:rPr>
          <w:color w:val="000000"/>
        </w:rPr>
        <w:t xml:space="preserve">who are </w:t>
      </w:r>
      <w:r w:rsidR="0087515C" w:rsidRPr="006054E8">
        <w:rPr>
          <w:color w:val="000000"/>
        </w:rPr>
        <w:t xml:space="preserve">directly supervised by </w:t>
      </w:r>
      <w:r w:rsidR="0087515C">
        <w:rPr>
          <w:color w:val="000000"/>
        </w:rPr>
        <w:t>P</w:t>
      </w:r>
      <w:r w:rsidR="0087515C" w:rsidRPr="006054E8">
        <w:rPr>
          <w:color w:val="000000"/>
        </w:rPr>
        <w:t>articipant employees at the approved site).</w:t>
      </w:r>
      <w:r w:rsidR="0087515C">
        <w:rPr>
          <w:color w:val="000000"/>
        </w:rPr>
        <w:t xml:space="preserve">  </w:t>
      </w:r>
      <w:r>
        <w:rPr>
          <w:rStyle w:val="Strong"/>
          <w:color w:val="000000"/>
        </w:rPr>
        <w:t> </w:t>
      </w:r>
    </w:p>
    <w:p w14:paraId="7D348EE4" w14:textId="77777777" w:rsidR="0087515C" w:rsidRDefault="0087515C" w:rsidP="00BC27F4">
      <w:pPr>
        <w:spacing w:after="240"/>
      </w:pPr>
    </w:p>
    <w:p w14:paraId="0A2A7062" w14:textId="77777777" w:rsidR="005E7F20" w:rsidRPr="006054E8" w:rsidRDefault="005E7F20" w:rsidP="00BC27F4">
      <w:pPr>
        <w:spacing w:after="240"/>
      </w:pPr>
    </w:p>
    <w:tbl>
      <w:tblPr>
        <w:tblW w:w="48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7"/>
        <w:gridCol w:w="1296"/>
        <w:gridCol w:w="1296"/>
        <w:gridCol w:w="1294"/>
        <w:gridCol w:w="1294"/>
        <w:gridCol w:w="1294"/>
        <w:gridCol w:w="1293"/>
      </w:tblGrid>
      <w:tr w:rsidR="00BC27F4" w:rsidRPr="006054E8" w14:paraId="62FEEBB9" w14:textId="77777777">
        <w:trPr>
          <w:jc w:val="center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26079E" w14:textId="255BD436" w:rsidR="00BC27F4" w:rsidRPr="006054E8" w:rsidRDefault="00BC27F4" w:rsidP="008E370E">
            <w:pPr>
              <w:jc w:val="center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Table A-4</w:t>
            </w:r>
            <w:r w:rsidR="003630B4">
              <w:rPr>
                <w:rStyle w:val="Strong"/>
                <w:color w:val="000000"/>
              </w:rPr>
              <w:t>:</w:t>
            </w:r>
            <w:r w:rsidRPr="006054E8">
              <w:rPr>
                <w:b/>
                <w:bCs/>
                <w:color w:val="000000"/>
              </w:rPr>
              <w:br/>
            </w:r>
            <w:r w:rsidRPr="006054E8">
              <w:rPr>
                <w:rStyle w:val="Strong"/>
                <w:color w:val="000000"/>
              </w:rPr>
              <w:t>Applicable Contractor Recordable Nonfatal Injury and Illness Case Incidence Rates</w:t>
            </w:r>
            <w:r w:rsidRPr="006054E8">
              <w:rPr>
                <w:b/>
                <w:bCs/>
                <w:color w:val="000000"/>
              </w:rPr>
              <w:br/>
            </w:r>
          </w:p>
        </w:tc>
      </w:tr>
      <w:tr w:rsidR="00BC27F4" w:rsidRPr="006054E8" w14:paraId="43B34BF8" w14:textId="77777777">
        <w:trPr>
          <w:jc w:val="center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A6024E" w14:textId="77D2F2BB" w:rsidR="00BC27F4" w:rsidRPr="00D73E18" w:rsidRDefault="005C1E82">
            <w:pPr>
              <w:jc w:val="center"/>
              <w:rPr>
                <w:color w:val="FF0000"/>
              </w:rPr>
            </w:pPr>
            <w:r>
              <w:rPr>
                <w:rStyle w:val="Strong"/>
                <w:color w:val="FF0000"/>
              </w:rPr>
              <w:t>[</w:t>
            </w:r>
            <w:r w:rsidR="008E370E" w:rsidRPr="008E370E">
              <w:rPr>
                <w:rStyle w:val="Strong"/>
                <w:color w:val="FF0000"/>
              </w:rPr>
              <w:t xml:space="preserve">Insert </w:t>
            </w:r>
            <w:r w:rsidR="00BC27F4" w:rsidRPr="00D73E18">
              <w:rPr>
                <w:rStyle w:val="Strong"/>
                <w:color w:val="FF0000"/>
              </w:rPr>
              <w:t>Name of Applicable Contractor</w:t>
            </w:r>
            <w:r w:rsidR="008E370E">
              <w:rPr>
                <w:rStyle w:val="Strong"/>
                <w:color w:val="FF0000"/>
              </w:rPr>
              <w:t xml:space="preserve"> here</w:t>
            </w:r>
            <w:r>
              <w:rPr>
                <w:rStyle w:val="Strong"/>
                <w:color w:val="FF0000"/>
              </w:rPr>
              <w:t>]</w:t>
            </w:r>
          </w:p>
        </w:tc>
      </w:tr>
      <w:tr w:rsidR="00BC27F4" w:rsidRPr="006054E8" w14:paraId="621851D5" w14:textId="77777777">
        <w:trPr>
          <w:jc w:val="center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763692" w14:textId="5AFF3A07" w:rsidR="00BC27F4" w:rsidRPr="006054E8" w:rsidRDefault="0087515C">
            <w:pPr>
              <w:jc w:val="center"/>
              <w:rPr>
                <w:color w:val="000000"/>
              </w:rPr>
            </w:pPr>
            <w:r w:rsidRPr="00E73240">
              <w:rPr>
                <w:rStyle w:val="Strong"/>
                <w:color w:val="000000"/>
              </w:rPr>
              <w:t>*</w:t>
            </w:r>
            <w:r>
              <w:rPr>
                <w:rStyle w:val="Strong"/>
                <w:color w:val="000000"/>
              </w:rPr>
              <w:t xml:space="preserve"> </w:t>
            </w:r>
            <w:r w:rsidR="00BC27F4" w:rsidRPr="006054E8">
              <w:rPr>
                <w:rStyle w:val="Strong"/>
                <w:color w:val="000000"/>
              </w:rPr>
              <w:t>NAICS Code</w:t>
            </w:r>
            <w:r w:rsidR="00BC27F4" w:rsidRPr="006054E8">
              <w:rPr>
                <w:color w:val="000000"/>
              </w:rPr>
              <w:t xml:space="preserve"> for applicable contractor’s work at your site</w:t>
            </w:r>
            <w:r w:rsidR="005C1E82">
              <w:rPr>
                <w:color w:val="000000"/>
              </w:rPr>
              <w:t>: ____</w:t>
            </w:r>
          </w:p>
        </w:tc>
      </w:tr>
      <w:tr w:rsidR="00BC27F4" w:rsidRPr="006054E8" w14:paraId="5D7520EE" w14:textId="77777777">
        <w:trPr>
          <w:jc w:val="center"/>
        </w:trPr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999999"/>
              <w:right w:val="outset" w:sz="6" w:space="0" w:color="000000"/>
            </w:tcBorders>
            <w:vAlign w:val="center"/>
          </w:tcPr>
          <w:p w14:paraId="5A084D91" w14:textId="77777777" w:rsidR="00BC27F4" w:rsidRPr="006054E8" w:rsidRDefault="00BC27F4">
            <w:pPr>
              <w:jc w:val="center"/>
            </w:pPr>
            <w:r w:rsidRPr="006054E8">
              <w:t>1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999999"/>
              <w:right w:val="outset" w:sz="6" w:space="0" w:color="000000"/>
            </w:tcBorders>
            <w:vAlign w:val="center"/>
          </w:tcPr>
          <w:p w14:paraId="0B9490D1" w14:textId="77777777" w:rsidR="00BC27F4" w:rsidRPr="006054E8" w:rsidRDefault="00BC27F4">
            <w:pPr>
              <w:jc w:val="center"/>
            </w:pPr>
            <w:r w:rsidRPr="006054E8">
              <w:t>2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844CEF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3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850B4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4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8CE81B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5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0F7B3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6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1B6817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7</w:t>
            </w:r>
          </w:p>
        </w:tc>
      </w:tr>
      <w:tr w:rsidR="00BC27F4" w:rsidRPr="006054E8" w14:paraId="0DD05BC8" w14:textId="77777777" w:rsidTr="00B47218">
        <w:trPr>
          <w:jc w:val="center"/>
        </w:trPr>
        <w:tc>
          <w:tcPr>
            <w:tcW w:w="715" w:type="pct"/>
            <w:tcBorders>
              <w:top w:val="outset" w:sz="6" w:space="0" w:color="999999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17D3DD9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Year</w:t>
            </w:r>
          </w:p>
        </w:tc>
        <w:tc>
          <w:tcPr>
            <w:tcW w:w="715" w:type="pct"/>
            <w:tcBorders>
              <w:top w:val="outset" w:sz="6" w:space="0" w:color="999999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CBAA38B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</w:t>
            </w:r>
            <w:r w:rsidRPr="006054E8">
              <w:rPr>
                <w:color w:val="000000"/>
              </w:rPr>
              <w:br/>
              <w:t>Number</w:t>
            </w:r>
            <w:r w:rsidRPr="006054E8">
              <w:rPr>
                <w:color w:val="000000"/>
              </w:rPr>
              <w:br/>
              <w:t>Employees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20F31F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 Work</w:t>
            </w:r>
            <w:r w:rsidRPr="006054E8">
              <w:rPr>
                <w:color w:val="000000"/>
              </w:rPr>
              <w:br/>
              <w:t>Hours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BCE32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 Number</w:t>
            </w:r>
            <w:r w:rsidRPr="006054E8">
              <w:rPr>
                <w:color w:val="000000"/>
              </w:rPr>
              <w:br/>
              <w:t xml:space="preserve">of Injuries &amp; </w:t>
            </w:r>
            <w:r w:rsidRPr="006054E8">
              <w:rPr>
                <w:color w:val="000000"/>
              </w:rPr>
              <w:br/>
              <w:t>Illnesses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BC21726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 Case Incidence</w:t>
            </w:r>
            <w:r w:rsidRPr="006054E8">
              <w:rPr>
                <w:color w:val="000000"/>
              </w:rPr>
              <w:br/>
              <w:t xml:space="preserve">Rate for Injuries and </w:t>
            </w:r>
            <w:r w:rsidRPr="006054E8">
              <w:rPr>
                <w:color w:val="000000"/>
              </w:rPr>
              <w:br/>
              <w:t>Illnesses (TCIR)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EF57A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 xml:space="preserve">Total Number of </w:t>
            </w:r>
            <w:r w:rsidRPr="006054E8">
              <w:rPr>
                <w:color w:val="000000"/>
              </w:rPr>
              <w:br/>
              <w:t>Injury &amp; Illness Cases</w:t>
            </w:r>
            <w:r w:rsidRPr="006054E8">
              <w:rPr>
                <w:color w:val="000000"/>
              </w:rPr>
              <w:br/>
              <w:t>Involving Days Away</w:t>
            </w:r>
            <w:r w:rsidRPr="006054E8">
              <w:rPr>
                <w:color w:val="000000"/>
              </w:rPr>
              <w:br/>
              <w:t>from Work, Restricted</w:t>
            </w:r>
            <w:r w:rsidRPr="006054E8">
              <w:rPr>
                <w:color w:val="000000"/>
              </w:rPr>
              <w:br/>
              <w:t>Work Activity, and/or</w:t>
            </w:r>
            <w:r w:rsidRPr="006054E8">
              <w:rPr>
                <w:color w:val="000000"/>
              </w:rPr>
              <w:br/>
              <w:t>Job Transfer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31C4002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Days Away</w:t>
            </w:r>
            <w:r w:rsidRPr="006054E8">
              <w:rPr>
                <w:color w:val="000000"/>
              </w:rPr>
              <w:br/>
              <w:t xml:space="preserve">from Work, </w:t>
            </w:r>
            <w:r w:rsidRPr="006054E8">
              <w:rPr>
                <w:color w:val="000000"/>
              </w:rPr>
              <w:br/>
              <w:t xml:space="preserve">Restricted </w:t>
            </w:r>
            <w:r w:rsidRPr="006054E8">
              <w:rPr>
                <w:color w:val="000000"/>
              </w:rPr>
              <w:br/>
              <w:t>Work Activity,</w:t>
            </w:r>
            <w:r w:rsidRPr="006054E8">
              <w:rPr>
                <w:color w:val="000000"/>
              </w:rPr>
              <w:br/>
              <w:t>and/or</w:t>
            </w:r>
            <w:r w:rsidRPr="006054E8">
              <w:rPr>
                <w:color w:val="000000"/>
              </w:rPr>
              <w:br/>
              <w:t xml:space="preserve">Job Transfer Rate </w:t>
            </w:r>
            <w:r w:rsidRPr="006054E8">
              <w:rPr>
                <w:color w:val="000000"/>
              </w:rPr>
              <w:br/>
              <w:t>(DART Rate)</w:t>
            </w:r>
          </w:p>
        </w:tc>
      </w:tr>
      <w:tr w:rsidR="00BC27F4" w:rsidRPr="006054E8" w14:paraId="77CD6644" w14:textId="77777777" w:rsidTr="00B47218">
        <w:trPr>
          <w:jc w:val="center"/>
        </w:trPr>
        <w:tc>
          <w:tcPr>
            <w:tcW w:w="7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DACF9" w14:textId="5C16EAEA" w:rsidR="00BC27F4" w:rsidRPr="006054E8" w:rsidRDefault="007038BF" w:rsidP="00F4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704B94">
              <w:rPr>
                <w:color w:val="000000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C19177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F6673B" w14:textId="77777777" w:rsidR="00BC27F4" w:rsidRPr="006054E8" w:rsidRDefault="00BC27F4">
            <w:pPr>
              <w:spacing w:after="240"/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E33CF1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00A5C2B8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2BC629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145E1161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</w:tr>
      <w:tr w:rsidR="00BC27F4" w:rsidRPr="006054E8" w14:paraId="205D3DB0" w14:textId="77777777">
        <w:trPr>
          <w:jc w:val="center"/>
        </w:trPr>
        <w:tc>
          <w:tcPr>
            <w:tcW w:w="715" w:type="pct"/>
            <w:tcBorders>
              <w:top w:val="outset" w:sz="6" w:space="0" w:color="999999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D9291B" w14:textId="680287A3" w:rsidR="00BC27F4" w:rsidRPr="006054E8" w:rsidRDefault="006345B1" w:rsidP="00F4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4024E">
              <w:rPr>
                <w:color w:val="000000"/>
              </w:rPr>
              <w:t>2</w:t>
            </w:r>
            <w:r w:rsidR="00704B94">
              <w:rPr>
                <w:color w:val="000000"/>
              </w:rPr>
              <w:t>4</w:t>
            </w:r>
          </w:p>
        </w:tc>
        <w:tc>
          <w:tcPr>
            <w:tcW w:w="715" w:type="pct"/>
            <w:tcBorders>
              <w:top w:val="outset" w:sz="6" w:space="0" w:color="999999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0AA197" w14:textId="77777777" w:rsidR="00BC27F4" w:rsidRPr="006054E8" w:rsidRDefault="00BC27F4">
            <w:pPr>
              <w:jc w:val="center"/>
            </w:pP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E5DAD9" w14:textId="77777777" w:rsidR="00BC27F4" w:rsidRPr="006054E8" w:rsidRDefault="00BC27F4">
            <w:pPr>
              <w:spacing w:after="240"/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098B21" w14:textId="77777777" w:rsidR="00BC27F4" w:rsidRPr="006054E8" w:rsidRDefault="00BC27F4">
            <w:pPr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6F2B31B9" w14:textId="77777777" w:rsidR="00BC27F4" w:rsidRPr="006054E8" w:rsidRDefault="00BC27F4">
            <w:pPr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1F8402" w14:textId="77777777" w:rsidR="00BC27F4" w:rsidRPr="006054E8" w:rsidRDefault="00BC27F4">
            <w:pPr>
              <w:jc w:val="center"/>
            </w:pP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3F184008" w14:textId="77777777" w:rsidR="00BC27F4" w:rsidRPr="006054E8" w:rsidRDefault="00BC27F4">
            <w:pPr>
              <w:jc w:val="center"/>
            </w:pPr>
          </w:p>
        </w:tc>
      </w:tr>
      <w:tr w:rsidR="00BC27F4" w:rsidRPr="006054E8" w14:paraId="36886397" w14:textId="77777777">
        <w:trPr>
          <w:jc w:val="center"/>
        </w:trPr>
        <w:tc>
          <w:tcPr>
            <w:tcW w:w="715" w:type="pct"/>
            <w:tcBorders>
              <w:top w:val="outset" w:sz="6" w:space="0" w:color="999999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14470E" w14:textId="465C749D" w:rsidR="00BC27F4" w:rsidRPr="006054E8" w:rsidRDefault="006345B1" w:rsidP="00F4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45940">
              <w:rPr>
                <w:color w:val="000000"/>
              </w:rPr>
              <w:t>2</w:t>
            </w:r>
            <w:r w:rsidR="00704B94">
              <w:rPr>
                <w:color w:val="000000"/>
              </w:rPr>
              <w:t>3</w:t>
            </w:r>
          </w:p>
        </w:tc>
        <w:tc>
          <w:tcPr>
            <w:tcW w:w="715" w:type="pct"/>
            <w:tcBorders>
              <w:top w:val="outset" w:sz="6" w:space="0" w:color="999999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F6ADD2" w14:textId="77777777" w:rsidR="00BC27F4" w:rsidRPr="006054E8" w:rsidRDefault="00BC27F4">
            <w:pPr>
              <w:jc w:val="center"/>
            </w:pP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6FA92" w14:textId="77777777" w:rsidR="00BC27F4" w:rsidRPr="006054E8" w:rsidRDefault="00BC27F4">
            <w:pPr>
              <w:spacing w:after="240"/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77B677" w14:textId="77777777" w:rsidR="00BC27F4" w:rsidRPr="006054E8" w:rsidRDefault="00BC27F4">
            <w:pPr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289FBDC9" w14:textId="77777777" w:rsidR="00BC27F4" w:rsidRPr="006054E8" w:rsidRDefault="00BC27F4">
            <w:pPr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409799" w14:textId="77777777" w:rsidR="00BC27F4" w:rsidRPr="006054E8" w:rsidRDefault="00BC27F4">
            <w:pPr>
              <w:jc w:val="center"/>
            </w:pP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30047850" w14:textId="77777777" w:rsidR="00BC27F4" w:rsidRPr="006054E8" w:rsidRDefault="00BC27F4">
            <w:pPr>
              <w:jc w:val="center"/>
            </w:pPr>
          </w:p>
        </w:tc>
      </w:tr>
      <w:tr w:rsidR="00BC27F4" w:rsidRPr="006054E8" w14:paraId="7FEEE04D" w14:textId="77777777">
        <w:trPr>
          <w:jc w:val="center"/>
        </w:trPr>
        <w:tc>
          <w:tcPr>
            <w:tcW w:w="715" w:type="pct"/>
            <w:tcBorders>
              <w:top w:val="outset" w:sz="6" w:space="0" w:color="999999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61591F" w14:textId="77777777" w:rsidR="00BC27F4" w:rsidRPr="006054E8" w:rsidRDefault="00BC27F4">
            <w:pPr>
              <w:jc w:val="center"/>
              <w:rPr>
                <w:color w:val="000000"/>
              </w:rPr>
            </w:pPr>
            <w:r w:rsidRPr="006054E8">
              <w:rPr>
                <w:color w:val="000000"/>
              </w:rPr>
              <w:t>Total</w:t>
            </w:r>
          </w:p>
        </w:tc>
        <w:tc>
          <w:tcPr>
            <w:tcW w:w="715" w:type="pct"/>
            <w:tcBorders>
              <w:top w:val="outset" w:sz="6" w:space="0" w:color="999999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A4B5C2" w14:textId="77777777" w:rsidR="00BC27F4" w:rsidRPr="006054E8" w:rsidRDefault="00BC27F4">
            <w:pPr>
              <w:jc w:val="center"/>
            </w:pPr>
          </w:p>
        </w:tc>
        <w:tc>
          <w:tcPr>
            <w:tcW w:w="7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DD8F7E" w14:textId="77777777" w:rsidR="00BC27F4" w:rsidRPr="006054E8" w:rsidRDefault="00BC27F4">
            <w:pPr>
              <w:spacing w:after="240"/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D6C192" w14:textId="77777777" w:rsidR="00BC27F4" w:rsidRPr="006054E8" w:rsidRDefault="00BC27F4">
            <w:pPr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5ECCCDFC" w14:textId="77777777" w:rsidR="00BC27F4" w:rsidRPr="006054E8" w:rsidRDefault="00BC27F4">
            <w:pPr>
              <w:jc w:val="center"/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07357A" w14:textId="77777777" w:rsidR="00BC27F4" w:rsidRPr="006054E8" w:rsidRDefault="00BC27F4">
            <w:pPr>
              <w:jc w:val="center"/>
            </w:pPr>
          </w:p>
        </w:tc>
        <w:tc>
          <w:tcPr>
            <w:tcW w:w="7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199B8FF8" w14:textId="77777777" w:rsidR="00BC27F4" w:rsidRPr="006054E8" w:rsidRDefault="00BC27F4">
            <w:pPr>
              <w:jc w:val="center"/>
            </w:pPr>
          </w:p>
        </w:tc>
      </w:tr>
      <w:tr w:rsidR="00BC27F4" w:rsidRPr="006054E8" w14:paraId="67BD2685" w14:textId="77777777">
        <w:trPr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1FE78E" w14:textId="6344155A" w:rsidR="00BC27F4" w:rsidRPr="006054E8" w:rsidRDefault="008E370E" w:rsidP="00E73240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FD34C2">
              <w:rPr>
                <w:color w:val="000000"/>
              </w:rPr>
              <w:t xml:space="preserve">ost recently </w:t>
            </w:r>
            <w:r w:rsidR="008C3B88">
              <w:rPr>
                <w:color w:val="000000"/>
              </w:rPr>
              <w:t>p</w:t>
            </w:r>
            <w:r w:rsidR="00BC27F4" w:rsidRPr="006054E8">
              <w:rPr>
                <w:color w:val="000000"/>
              </w:rPr>
              <w:t>ublished BLS</w:t>
            </w:r>
            <w:r w:rsidR="00E73240">
              <w:rPr>
                <w:color w:val="000000"/>
              </w:rPr>
              <w:t xml:space="preserve"> (posted at: </w:t>
            </w:r>
            <w:hyperlink r:id="rId13" w:history="1">
              <w:r w:rsidR="008F60A5" w:rsidRPr="008F60A5">
                <w:rPr>
                  <w:rStyle w:val="Hyperlink"/>
                  <w:szCs w:val="20"/>
                </w:rPr>
                <w:t>https://www.bls.gov/iif/nonfatal-injuries-and-illnesses-tables/soii-summary-historical.htm</w:t>
              </w:r>
            </w:hyperlink>
            <w:r w:rsidR="00E73240">
              <w:rPr>
                <w:rStyle w:val="Hypertext"/>
                <w:szCs w:val="20"/>
              </w:rPr>
              <w:t>)</w:t>
            </w:r>
            <w:r w:rsidR="00BC27F4" w:rsidRPr="006054E8">
              <w:rPr>
                <w:color w:val="000000"/>
              </w:rPr>
              <w:t xml:space="preserve"> rate</w:t>
            </w:r>
            <w:r>
              <w:rPr>
                <w:color w:val="000000"/>
              </w:rPr>
              <w:t>s</w:t>
            </w:r>
            <w:r w:rsidR="00BC27F4" w:rsidRPr="006054E8">
              <w:rPr>
                <w:color w:val="000000"/>
              </w:rPr>
              <w:t xml:space="preserve"> for </w:t>
            </w:r>
            <w:r>
              <w:rPr>
                <w:color w:val="000000"/>
              </w:rPr>
              <w:t>the contractor’s industry:</w:t>
            </w:r>
            <w:r w:rsidR="00BC27F4" w:rsidRPr="006054E8">
              <w:rPr>
                <w:color w:val="000000"/>
              </w:rPr>
              <w:br/>
              <w:t>NAICS code</w:t>
            </w:r>
            <w:r>
              <w:rPr>
                <w:color w:val="000000"/>
              </w:rPr>
              <w:t>:</w:t>
            </w:r>
            <w:r w:rsidR="00BC27F4" w:rsidRPr="006054E8">
              <w:rPr>
                <w:color w:val="000000"/>
              </w:rPr>
              <w:t xml:space="preserve"> _________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0502F68D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5DB92908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2367FF62" w14:textId="77777777" w:rsidR="00BC27F4" w:rsidRPr="006054E8" w:rsidRDefault="00BC27F4">
            <w:pPr>
              <w:jc w:val="center"/>
            </w:pPr>
            <w:r w:rsidRPr="006054E8">
              <w:t> </w:t>
            </w:r>
          </w:p>
        </w:tc>
      </w:tr>
      <w:tr w:rsidR="00BC27F4" w:rsidRPr="006054E8" w14:paraId="62607002" w14:textId="77777777">
        <w:trPr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7BA6F0" w14:textId="60D03F91" w:rsidR="00BC27F4" w:rsidRPr="006054E8" w:rsidRDefault="00BC27F4" w:rsidP="00F4024E">
            <w:pPr>
              <w:spacing w:after="240"/>
              <w:rPr>
                <w:color w:val="000000"/>
              </w:rPr>
            </w:pPr>
            <w:r w:rsidRPr="006054E8">
              <w:rPr>
                <w:color w:val="000000"/>
              </w:rPr>
              <w:t>Contractor’s 3</w:t>
            </w:r>
            <w:r w:rsidR="00F4024E">
              <w:rPr>
                <w:color w:val="000000"/>
              </w:rPr>
              <w:t>-</w:t>
            </w:r>
            <w:r w:rsidRPr="006054E8">
              <w:rPr>
                <w:color w:val="000000"/>
              </w:rPr>
              <w:t xml:space="preserve">Year </w:t>
            </w:r>
            <w:r w:rsidR="008E370E">
              <w:rPr>
                <w:color w:val="000000"/>
              </w:rPr>
              <w:t xml:space="preserve">Average </w:t>
            </w:r>
            <w:r w:rsidRPr="006054E8">
              <w:rPr>
                <w:color w:val="000000"/>
              </w:rPr>
              <w:t>TCIR and DART rate</w:t>
            </w:r>
            <w:r w:rsidR="008E370E">
              <w:rPr>
                <w:color w:val="000000"/>
              </w:rPr>
              <w:t>s: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48C0313C" w14:textId="77777777" w:rsidR="00BC27F4" w:rsidRPr="006054E8" w:rsidRDefault="00BC27F4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102DA1CB" w14:textId="77777777" w:rsidR="00BC27F4" w:rsidRPr="006054E8" w:rsidRDefault="00BC27F4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41A497CD" w14:textId="77777777" w:rsidR="00BC27F4" w:rsidRPr="006054E8" w:rsidRDefault="00BC27F4">
            <w:pPr>
              <w:jc w:val="center"/>
            </w:pPr>
          </w:p>
        </w:tc>
      </w:tr>
      <w:tr w:rsidR="00BC27F4" w:rsidRPr="006054E8" w14:paraId="0BA950B4" w14:textId="77777777">
        <w:trPr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B5E315" w14:textId="77777777" w:rsidR="00BC27F4" w:rsidRPr="006054E8" w:rsidRDefault="00BC27F4" w:rsidP="00BC27F4">
            <w:pPr>
              <w:spacing w:after="240"/>
              <w:rPr>
                <w:color w:val="000000"/>
              </w:rPr>
            </w:pPr>
            <w:r w:rsidRPr="006054E8">
              <w:rPr>
                <w:color w:val="000000"/>
              </w:rPr>
              <w:t>Percent above or below BLS Average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64D554C0" w14:textId="77777777" w:rsidR="00BC27F4" w:rsidRPr="006054E8" w:rsidRDefault="00BC27F4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67212576" w14:textId="77777777" w:rsidR="00BC27F4" w:rsidRPr="006054E8" w:rsidRDefault="00BC27F4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14:paraId="7DA7064A" w14:textId="77777777" w:rsidR="00BC27F4" w:rsidRPr="006054E8" w:rsidRDefault="00BC27F4">
            <w:pPr>
              <w:jc w:val="center"/>
            </w:pPr>
          </w:p>
        </w:tc>
      </w:tr>
    </w:tbl>
    <w:p w14:paraId="33CEE5F1" w14:textId="31D9C477" w:rsidR="00BC27F4" w:rsidRPr="006054E8" w:rsidRDefault="00BC27F4" w:rsidP="00BC27F4">
      <w:pPr>
        <w:spacing w:after="240"/>
        <w:rPr>
          <w:b/>
          <w:u w:val="single"/>
        </w:rPr>
      </w:pPr>
      <w:r w:rsidRPr="006054E8">
        <w:rPr>
          <w:color w:val="000000"/>
        </w:rPr>
        <w:br/>
      </w:r>
    </w:p>
    <w:p w14:paraId="23582864" w14:textId="688756DE" w:rsidR="0087515C" w:rsidRDefault="0087515C" w:rsidP="0087515C">
      <w:pPr>
        <w:pStyle w:val="CommentText"/>
        <w:rPr>
          <w:color w:val="000000"/>
          <w:sz w:val="24"/>
          <w:szCs w:val="24"/>
        </w:rPr>
      </w:pPr>
      <w:r w:rsidRPr="00E73240">
        <w:rPr>
          <w:rStyle w:val="Strong"/>
          <w:color w:val="000000"/>
          <w:sz w:val="24"/>
          <w:szCs w:val="24"/>
        </w:rPr>
        <w:t xml:space="preserve">*Applicable </w:t>
      </w:r>
      <w:r w:rsidR="00E73240" w:rsidRPr="00E73240">
        <w:rPr>
          <w:rStyle w:val="Strong"/>
          <w:color w:val="000000"/>
          <w:sz w:val="24"/>
          <w:szCs w:val="24"/>
        </w:rPr>
        <w:t>Contractors:</w:t>
      </w:r>
      <w:r w:rsidRPr="00E73240">
        <w:rPr>
          <w:rStyle w:val="Strong"/>
          <w:color w:val="000000"/>
          <w:sz w:val="24"/>
          <w:szCs w:val="24"/>
        </w:rPr>
        <w:t xml:space="preserve">  </w:t>
      </w:r>
      <w:r w:rsidRPr="00E73240">
        <w:rPr>
          <w:color w:val="000000"/>
          <w:sz w:val="24"/>
          <w:szCs w:val="24"/>
        </w:rPr>
        <w:t xml:space="preserve">Contractor data </w:t>
      </w:r>
      <w:r w:rsidRPr="00E73240">
        <w:rPr>
          <w:rStyle w:val="Strong"/>
          <w:color w:val="000000"/>
          <w:sz w:val="24"/>
          <w:szCs w:val="24"/>
        </w:rPr>
        <w:t xml:space="preserve">must not </w:t>
      </w:r>
      <w:r w:rsidRPr="00E73240">
        <w:rPr>
          <w:color w:val="000000"/>
          <w:sz w:val="24"/>
          <w:szCs w:val="24"/>
        </w:rPr>
        <w:t xml:space="preserve">be combined with </w:t>
      </w:r>
      <w:r w:rsidR="000264E5" w:rsidRPr="000264E5">
        <w:rPr>
          <w:color w:val="000000"/>
          <w:sz w:val="24"/>
          <w:szCs w:val="24"/>
        </w:rPr>
        <w:t>Cal/</w:t>
      </w:r>
      <w:r w:rsidRPr="00E73240">
        <w:rPr>
          <w:color w:val="000000"/>
          <w:sz w:val="24"/>
          <w:szCs w:val="24"/>
        </w:rPr>
        <w:t>VPP Participant employee numbers and site hours (Table A-3), except in cases where contractor employees are directly supervised by Participant employees.</w:t>
      </w:r>
      <w:r w:rsidRPr="00635B4D">
        <w:rPr>
          <w:color w:val="000000"/>
          <w:sz w:val="24"/>
          <w:szCs w:val="24"/>
        </w:rPr>
        <w:t xml:space="preserve">  </w:t>
      </w:r>
    </w:p>
    <w:p w14:paraId="0EF21AFC" w14:textId="77777777" w:rsidR="005C1E82" w:rsidRPr="006054E8" w:rsidRDefault="005C1E82" w:rsidP="0087515C">
      <w:pPr>
        <w:pStyle w:val="CommentText"/>
        <w:rPr>
          <w:color w:val="000000"/>
        </w:rPr>
      </w:pPr>
    </w:p>
    <w:p w14:paraId="08125601" w14:textId="77777777" w:rsidR="00BC27F4" w:rsidRPr="006054E8" w:rsidRDefault="00BC27F4" w:rsidP="00BC27F4">
      <w:pPr>
        <w:tabs>
          <w:tab w:val="left" w:pos="0"/>
        </w:tabs>
        <w:spacing w:after="240"/>
        <w:ind w:left="360"/>
        <w:jc w:val="center"/>
        <w:rPr>
          <w:color w:val="000000"/>
        </w:rPr>
      </w:pPr>
      <w:r w:rsidRPr="006054E8">
        <w:rPr>
          <w:rStyle w:val="Strong"/>
          <w:color w:val="000000"/>
          <w:sz w:val="28"/>
          <w:szCs w:val="28"/>
        </w:rPr>
        <w:lastRenderedPageBreak/>
        <w:t>Calculating Rates for Tables A-3 and A-4</w:t>
      </w:r>
      <w:r w:rsidRPr="006054E8">
        <w:rPr>
          <w:color w:val="000000"/>
          <w:sz w:val="28"/>
          <w:szCs w:val="28"/>
        </w:rPr>
        <w:br/>
      </w:r>
    </w:p>
    <w:p w14:paraId="427A1764" w14:textId="77777777" w:rsidR="00BC27F4" w:rsidRPr="006054E8" w:rsidRDefault="00BC27F4" w:rsidP="00BC27F4">
      <w:pPr>
        <w:spacing w:after="240"/>
        <w:ind w:left="360"/>
        <w:jc w:val="both"/>
        <w:rPr>
          <w:b/>
          <w:color w:val="000000"/>
        </w:rPr>
      </w:pPr>
      <w:r w:rsidRPr="006054E8">
        <w:rPr>
          <w:b/>
          <w:color w:val="000000"/>
          <w:sz w:val="28"/>
          <w:szCs w:val="28"/>
        </w:rPr>
        <w:t xml:space="preserve">Annual rates are calculated by the formula </w:t>
      </w:r>
      <w:r w:rsidRPr="006054E8">
        <w:rPr>
          <w:rStyle w:val="Strong"/>
          <w:b w:val="0"/>
          <w:color w:val="000000"/>
          <w:sz w:val="28"/>
          <w:szCs w:val="28"/>
        </w:rPr>
        <w:t>(N/EH) x 200,000</w:t>
      </w:r>
      <w:r w:rsidRPr="006054E8">
        <w:rPr>
          <w:b/>
          <w:color w:val="000000"/>
          <w:sz w:val="28"/>
          <w:szCs w:val="28"/>
        </w:rPr>
        <w:t xml:space="preserve"> where:</w:t>
      </w:r>
    </w:p>
    <w:p w14:paraId="60E0258D" w14:textId="1F64B6B3" w:rsidR="00BC27F4" w:rsidRPr="006054E8" w:rsidRDefault="00BC27F4" w:rsidP="00F4024E">
      <w:pPr>
        <w:ind w:left="360"/>
        <w:jc w:val="both"/>
        <w:rPr>
          <w:color w:val="000000"/>
        </w:rPr>
      </w:pPr>
      <w:r w:rsidRPr="006054E8">
        <w:rPr>
          <w:rStyle w:val="Strong"/>
          <w:color w:val="000000"/>
        </w:rPr>
        <w:t>N</w:t>
      </w:r>
      <w:r w:rsidRPr="006054E8">
        <w:rPr>
          <w:color w:val="000000"/>
        </w:rPr>
        <w:t xml:space="preserve"> = Total number of recordable nonfatal injuries and illnesses </w:t>
      </w:r>
      <w:r>
        <w:rPr>
          <w:color w:val="000000"/>
        </w:rPr>
        <w:t xml:space="preserve">occurring </w:t>
      </w:r>
      <w:r w:rsidRPr="006054E8">
        <w:rPr>
          <w:color w:val="000000"/>
        </w:rPr>
        <w:t>during the calendar</w:t>
      </w:r>
      <w:r>
        <w:rPr>
          <w:color w:val="000000"/>
        </w:rPr>
        <w:t xml:space="preserve"> </w:t>
      </w:r>
      <w:r w:rsidRPr="006054E8">
        <w:rPr>
          <w:color w:val="000000"/>
        </w:rPr>
        <w:t xml:space="preserve">year. </w:t>
      </w:r>
      <w:r w:rsidRPr="006054E8">
        <w:rPr>
          <w:rStyle w:val="Emphasis"/>
          <w:b/>
          <w:bCs/>
          <w:color w:val="000000"/>
        </w:rPr>
        <w:t>Site</w:t>
      </w:r>
      <w:r w:rsidR="00635B4D">
        <w:rPr>
          <w:rStyle w:val="Emphasis"/>
          <w:b/>
          <w:bCs/>
          <w:color w:val="000000"/>
        </w:rPr>
        <w:t xml:space="preserve"> </w:t>
      </w:r>
      <w:r w:rsidR="000264E5" w:rsidRPr="000264E5">
        <w:rPr>
          <w:rStyle w:val="Emphasis"/>
          <w:b/>
          <w:bCs/>
          <w:color w:val="000000"/>
        </w:rPr>
        <w:t>Cal/</w:t>
      </w:r>
      <w:r w:rsidR="008E370E">
        <w:rPr>
          <w:rStyle w:val="Emphasis"/>
          <w:b/>
          <w:bCs/>
          <w:color w:val="000000"/>
        </w:rPr>
        <w:t>VPP P</w:t>
      </w:r>
      <w:r w:rsidRPr="006054E8">
        <w:rPr>
          <w:rStyle w:val="Emphasis"/>
          <w:b/>
          <w:bCs/>
          <w:color w:val="000000"/>
        </w:rPr>
        <w:t>articipants</w:t>
      </w:r>
      <w:r w:rsidRPr="006054E8">
        <w:rPr>
          <w:rStyle w:val="Strong"/>
          <w:color w:val="000000"/>
        </w:rPr>
        <w:t>:</w:t>
      </w:r>
      <w:r w:rsidRPr="006054E8">
        <w:rPr>
          <w:color w:val="000000"/>
        </w:rPr>
        <w:t xml:space="preserve"> This number will </w:t>
      </w:r>
      <w:r>
        <w:rPr>
          <w:color w:val="000000"/>
        </w:rPr>
        <w:t>encompass</w:t>
      </w:r>
      <w:r w:rsidRPr="006054E8">
        <w:rPr>
          <w:color w:val="000000"/>
        </w:rPr>
        <w:t xml:space="preserve"> the total injuries and illnesses of your site employees</w:t>
      </w:r>
      <w:r>
        <w:rPr>
          <w:color w:val="000000"/>
        </w:rPr>
        <w:t>,</w:t>
      </w:r>
      <w:r w:rsidRPr="006054E8">
        <w:rPr>
          <w:color w:val="000000"/>
        </w:rPr>
        <w:t xml:space="preserve"> including temporary employees and any contractor employees directly supervised by your employees. </w:t>
      </w:r>
      <w:r w:rsidR="00F4024E">
        <w:rPr>
          <w:color w:val="000000"/>
        </w:rPr>
        <w:t xml:space="preserve"> </w:t>
      </w:r>
    </w:p>
    <w:p w14:paraId="120D8457" w14:textId="15CDBF91" w:rsidR="00BC27F4" w:rsidRDefault="00BC27F4" w:rsidP="009B72E3">
      <w:pPr>
        <w:ind w:left="360"/>
        <w:rPr>
          <w:color w:val="000000"/>
        </w:rPr>
      </w:pPr>
      <w:r w:rsidRPr="006054E8">
        <w:rPr>
          <w:color w:val="000000"/>
        </w:rPr>
        <w:br/>
      </w:r>
      <w:r w:rsidRPr="006054E8">
        <w:rPr>
          <w:rStyle w:val="Emphasis"/>
          <w:b/>
          <w:bCs/>
          <w:color w:val="000000"/>
        </w:rPr>
        <w:t>For the TCIR</w:t>
      </w:r>
      <w:r>
        <w:rPr>
          <w:rStyle w:val="Emphasis"/>
          <w:b/>
          <w:bCs/>
          <w:color w:val="000000"/>
        </w:rPr>
        <w:t>,</w:t>
      </w:r>
      <w:r w:rsidRPr="006054E8">
        <w:rPr>
          <w:rStyle w:val="Emphasis"/>
          <w:b/>
          <w:bCs/>
          <w:color w:val="000000"/>
        </w:rPr>
        <w:t xml:space="preserve"> </w:t>
      </w:r>
      <w:r w:rsidRPr="006054E8">
        <w:rPr>
          <w:color w:val="000000"/>
        </w:rPr>
        <w:t xml:space="preserve">use the total number of injuries and illnesses (Columns H+I+J, </w:t>
      </w:r>
      <w:r w:rsidR="00F4024E">
        <w:rPr>
          <w:color w:val="000000"/>
        </w:rPr>
        <w:t xml:space="preserve">from </w:t>
      </w:r>
      <w:r w:rsidRPr="006054E8">
        <w:rPr>
          <w:color w:val="000000"/>
        </w:rPr>
        <w:t xml:space="preserve">300 </w:t>
      </w:r>
      <w:r w:rsidR="00627184">
        <w:rPr>
          <w:color w:val="000000"/>
        </w:rPr>
        <w:t>L</w:t>
      </w:r>
      <w:r w:rsidRPr="006054E8">
        <w:rPr>
          <w:color w:val="000000"/>
        </w:rPr>
        <w:t>og</w:t>
      </w:r>
      <w:r w:rsidR="00F4024E">
        <w:rPr>
          <w:color w:val="000000"/>
        </w:rPr>
        <w:t>s</w:t>
      </w:r>
      <w:r w:rsidRPr="006054E8">
        <w:rPr>
          <w:color w:val="000000"/>
        </w:rPr>
        <w:t xml:space="preserve">). </w:t>
      </w:r>
      <w:r w:rsidR="00F4024E">
        <w:rPr>
          <w:color w:val="000000"/>
        </w:rPr>
        <w:t xml:space="preserve"> </w:t>
      </w:r>
      <w:r w:rsidR="009B72E3">
        <w:rPr>
          <w:color w:val="000000"/>
        </w:rPr>
        <w:t xml:space="preserve">For Applicable Contractors, </w:t>
      </w:r>
      <w:r w:rsidR="00D10728">
        <w:rPr>
          <w:color w:val="000000"/>
        </w:rPr>
        <w:t>these</w:t>
      </w:r>
      <w:r w:rsidR="009B72E3">
        <w:rPr>
          <w:color w:val="000000"/>
        </w:rPr>
        <w:t xml:space="preserve"> would be injuries and illnesses that occurred at the site.  </w:t>
      </w:r>
      <w:r w:rsidRPr="006054E8">
        <w:rPr>
          <w:color w:val="000000"/>
        </w:rPr>
        <w:br/>
      </w:r>
      <w:r w:rsidRPr="006054E8">
        <w:rPr>
          <w:color w:val="000000"/>
        </w:rPr>
        <w:br/>
      </w:r>
      <w:r w:rsidRPr="006054E8">
        <w:rPr>
          <w:rStyle w:val="Emphasis"/>
          <w:b/>
          <w:bCs/>
          <w:color w:val="000000"/>
        </w:rPr>
        <w:t>For the DART rate</w:t>
      </w:r>
      <w:r>
        <w:rPr>
          <w:rStyle w:val="Emphasis"/>
          <w:b/>
          <w:bCs/>
          <w:color w:val="000000"/>
        </w:rPr>
        <w:t>,</w:t>
      </w:r>
      <w:r w:rsidRPr="006054E8">
        <w:rPr>
          <w:color w:val="000000"/>
        </w:rPr>
        <w:t xml:space="preserve"> use injuries and illnesses resulting in days away from work, restricted work activity, and/or job transfer (Columns H+I, </w:t>
      </w:r>
      <w:r w:rsidR="00F4024E">
        <w:rPr>
          <w:color w:val="000000"/>
        </w:rPr>
        <w:t xml:space="preserve">from </w:t>
      </w:r>
      <w:r w:rsidRPr="006054E8">
        <w:rPr>
          <w:color w:val="000000"/>
        </w:rPr>
        <w:t>300 Log</w:t>
      </w:r>
      <w:r w:rsidR="00F4024E">
        <w:rPr>
          <w:color w:val="000000"/>
        </w:rPr>
        <w:t>s</w:t>
      </w:r>
      <w:r w:rsidRPr="006054E8">
        <w:rPr>
          <w:color w:val="000000"/>
        </w:rPr>
        <w:t>).</w:t>
      </w:r>
      <w:r w:rsidR="009B72E3">
        <w:rPr>
          <w:color w:val="000000"/>
        </w:rPr>
        <w:t xml:space="preserve">  For Applicable Contractors, this would </w:t>
      </w:r>
      <w:r w:rsidR="00386B50">
        <w:rPr>
          <w:color w:val="000000"/>
        </w:rPr>
        <w:t>be DART injuries and illnesses t</w:t>
      </w:r>
      <w:r w:rsidR="009B72E3">
        <w:rPr>
          <w:color w:val="000000"/>
        </w:rPr>
        <w:t>hat occurred at the</w:t>
      </w:r>
      <w:r w:rsidR="00631A53">
        <w:rPr>
          <w:color w:val="000000"/>
        </w:rPr>
        <w:t xml:space="preserve"> </w:t>
      </w:r>
      <w:r w:rsidR="000264E5" w:rsidRPr="000264E5">
        <w:rPr>
          <w:color w:val="000000"/>
        </w:rPr>
        <w:t>Cal/</w:t>
      </w:r>
      <w:r w:rsidR="00631A53">
        <w:rPr>
          <w:color w:val="000000"/>
        </w:rPr>
        <w:t>VPP</w:t>
      </w:r>
      <w:r w:rsidR="009B72E3">
        <w:rPr>
          <w:color w:val="000000"/>
        </w:rPr>
        <w:t xml:space="preserve"> site.  </w:t>
      </w:r>
      <w:r w:rsidRPr="006054E8">
        <w:rPr>
          <w:color w:val="000000"/>
        </w:rPr>
        <w:br/>
      </w:r>
      <w:r w:rsidRPr="006054E8">
        <w:rPr>
          <w:color w:val="000000"/>
        </w:rPr>
        <w:br/>
      </w:r>
      <w:r w:rsidRPr="006054E8">
        <w:rPr>
          <w:rStyle w:val="Strong"/>
          <w:color w:val="000000"/>
        </w:rPr>
        <w:t>EH</w:t>
      </w:r>
      <w:r w:rsidRPr="006054E8">
        <w:rPr>
          <w:color w:val="000000"/>
        </w:rPr>
        <w:t xml:space="preserve"> = Total number of hours worked by employees during the year. </w:t>
      </w:r>
      <w:r w:rsidR="008E370E">
        <w:rPr>
          <w:color w:val="000000"/>
        </w:rPr>
        <w:t xml:space="preserve"> </w:t>
      </w:r>
      <w:r w:rsidR="000264E5" w:rsidRPr="000264E5">
        <w:rPr>
          <w:b/>
          <w:bCs/>
          <w:i/>
          <w:iCs/>
          <w:color w:val="000000"/>
        </w:rPr>
        <w:t>Cal/</w:t>
      </w:r>
      <w:r w:rsidR="00627184" w:rsidRPr="000264E5">
        <w:rPr>
          <w:rStyle w:val="Emphasis"/>
          <w:b/>
          <w:bCs/>
          <w:color w:val="000000"/>
        </w:rPr>
        <w:t>VPP Participants</w:t>
      </w:r>
      <w:r w:rsidR="00627184" w:rsidRPr="006054E8">
        <w:rPr>
          <w:rStyle w:val="Strong"/>
          <w:color w:val="000000"/>
        </w:rPr>
        <w:t>:</w:t>
      </w:r>
      <w:r w:rsidR="00627184" w:rsidRPr="006054E8">
        <w:rPr>
          <w:color w:val="000000"/>
        </w:rPr>
        <w:t xml:space="preserve"> This number will be hours worked by your si</w:t>
      </w:r>
      <w:r w:rsidR="00627184">
        <w:rPr>
          <w:color w:val="000000"/>
        </w:rPr>
        <w:t>te employees</w:t>
      </w:r>
      <w:r w:rsidR="00627184" w:rsidRPr="006054E8">
        <w:rPr>
          <w:color w:val="000000"/>
        </w:rPr>
        <w:t xml:space="preserve"> including temporary employees and any contractor employees directly supervised by your employees.</w:t>
      </w:r>
      <w:r w:rsidR="00F4024E">
        <w:rPr>
          <w:color w:val="000000"/>
        </w:rPr>
        <w:t xml:space="preserve">  </w:t>
      </w:r>
      <w:r w:rsidR="006C1971">
        <w:rPr>
          <w:color w:val="000000"/>
        </w:rPr>
        <w:t>For Applicable Contractors, this would be the hours worked</w:t>
      </w:r>
      <w:r w:rsidR="0094657F">
        <w:rPr>
          <w:color w:val="000000"/>
        </w:rPr>
        <w:t xml:space="preserve"> while at the site.  </w:t>
      </w:r>
    </w:p>
    <w:p w14:paraId="2B9AC996" w14:textId="77777777" w:rsidR="009B72E3" w:rsidRPr="006054E8" w:rsidRDefault="009B72E3" w:rsidP="009B72E3">
      <w:pPr>
        <w:ind w:left="360"/>
        <w:rPr>
          <w:color w:val="000000"/>
        </w:rPr>
      </w:pPr>
    </w:p>
    <w:p w14:paraId="6C343A02" w14:textId="35A992BF" w:rsidR="00BC27F4" w:rsidRPr="006054E8" w:rsidRDefault="00BC27F4" w:rsidP="00BC27F4">
      <w:pPr>
        <w:spacing w:after="240"/>
        <w:ind w:left="360"/>
        <w:jc w:val="both"/>
        <w:rPr>
          <w:rStyle w:val="Strong"/>
          <w:color w:val="000000"/>
        </w:rPr>
      </w:pPr>
      <w:r w:rsidRPr="006054E8">
        <w:rPr>
          <w:sz w:val="28"/>
          <w:szCs w:val="28"/>
        </w:rPr>
        <w:t>200</w:t>
      </w:r>
      <w:r w:rsidRPr="006054E8">
        <w:rPr>
          <w:b/>
        </w:rPr>
        <w:t>,</w:t>
      </w:r>
      <w:r w:rsidRPr="006054E8">
        <w:rPr>
          <w:color w:val="000000"/>
          <w:sz w:val="28"/>
        </w:rPr>
        <w:t>000</w:t>
      </w:r>
      <w:r w:rsidRPr="006054E8">
        <w:t xml:space="preserve"> = equivalent of 100 full</w:t>
      </w:r>
      <w:r w:rsidR="00E37C42">
        <w:t>-</w:t>
      </w:r>
      <w:r w:rsidRPr="006054E8">
        <w:t xml:space="preserve">time employees working 40 hours per week, 50 </w:t>
      </w:r>
      <w:r w:rsidR="009835A9" w:rsidRPr="006054E8">
        <w:t>weeks per</w:t>
      </w:r>
      <w:r w:rsidRPr="006054E8">
        <w:t xml:space="preserve"> year.</w:t>
      </w:r>
      <w:r w:rsidRPr="006054E8">
        <w:rPr>
          <w:rStyle w:val="Strong"/>
          <w:color w:val="000000"/>
        </w:rPr>
        <w:t xml:space="preserve">  </w:t>
      </w:r>
    </w:p>
    <w:p w14:paraId="2AA2599C" w14:textId="77777777" w:rsidR="00BC27F4" w:rsidRPr="006054E8" w:rsidRDefault="00BC27F4" w:rsidP="00BC27F4">
      <w:pPr>
        <w:spacing w:after="240"/>
        <w:jc w:val="both"/>
        <w:rPr>
          <w:b/>
          <w:color w:val="000000"/>
          <w:sz w:val="28"/>
          <w:szCs w:val="28"/>
        </w:rPr>
      </w:pPr>
      <w:r w:rsidRPr="006054E8">
        <w:rPr>
          <w:b/>
          <w:color w:val="000000"/>
          <w:sz w:val="28"/>
          <w:szCs w:val="28"/>
        </w:rPr>
        <w:t xml:space="preserve">     The 3-year TCIR is calculated by:</w:t>
      </w:r>
    </w:p>
    <w:p w14:paraId="13716D82" w14:textId="2C080097" w:rsidR="00BC27F4" w:rsidRDefault="00BC27F4" w:rsidP="008F60A5">
      <w:pPr>
        <w:jc w:val="both"/>
        <w:rPr>
          <w:color w:val="000000"/>
        </w:rPr>
      </w:pPr>
      <w:r w:rsidRPr="006054E8">
        <w:rPr>
          <w:color w:val="000000"/>
        </w:rPr>
        <w:t xml:space="preserve">          </w:t>
      </w:r>
      <w:r w:rsidR="008F60A5">
        <w:rPr>
          <w:color w:val="000000"/>
        </w:rPr>
        <w:t>Taking average of calculated TCIR (column 5) in table A</w:t>
      </w:r>
      <w:r w:rsidR="00FA3488">
        <w:rPr>
          <w:color w:val="000000"/>
        </w:rPr>
        <w:t>-3</w:t>
      </w:r>
      <w:r w:rsidR="008F60A5">
        <w:rPr>
          <w:color w:val="000000"/>
        </w:rPr>
        <w:t xml:space="preserve">. </w:t>
      </w:r>
      <w:r w:rsidR="00FA3488">
        <w:rPr>
          <w:color w:val="000000"/>
        </w:rPr>
        <w:t xml:space="preserve">That means </w:t>
      </w:r>
      <w:r w:rsidR="008F60A5">
        <w:rPr>
          <w:color w:val="000000"/>
        </w:rPr>
        <w:t xml:space="preserve">TCIR for 2024 + TCIR for 2023 + TCIR for 2022 divided by 3.  Use the same method of calculation for </w:t>
      </w:r>
      <w:r w:rsidR="00FA3488">
        <w:rPr>
          <w:color w:val="000000"/>
        </w:rPr>
        <w:t xml:space="preserve">total TCIR in table A-4. </w:t>
      </w:r>
    </w:p>
    <w:p w14:paraId="748F1BCE" w14:textId="77777777" w:rsidR="00FA3488" w:rsidRDefault="008F60A5" w:rsidP="00FA3488">
      <w:pPr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1139D5CF" w14:textId="3D976875" w:rsidR="00BC27F4" w:rsidRPr="00FA3488" w:rsidRDefault="00BC27F4" w:rsidP="00FA3488">
      <w:pPr>
        <w:jc w:val="both"/>
        <w:rPr>
          <w:color w:val="000000"/>
        </w:rPr>
      </w:pPr>
      <w:r w:rsidRPr="006054E8">
        <w:rPr>
          <w:color w:val="FF0000"/>
        </w:rPr>
        <w:t xml:space="preserve"> </w:t>
      </w:r>
    </w:p>
    <w:p w14:paraId="72CC10FB" w14:textId="5318B3D1" w:rsidR="00BC27F4" w:rsidRDefault="00BC27F4" w:rsidP="00BC27F4">
      <w:pPr>
        <w:spacing w:after="240"/>
        <w:ind w:left="360"/>
        <w:jc w:val="both"/>
        <w:rPr>
          <w:b/>
          <w:color w:val="000000"/>
          <w:sz w:val="28"/>
          <w:szCs w:val="28"/>
        </w:rPr>
      </w:pPr>
      <w:r w:rsidRPr="006054E8">
        <w:rPr>
          <w:b/>
          <w:color w:val="000000"/>
          <w:sz w:val="28"/>
          <w:szCs w:val="28"/>
        </w:rPr>
        <w:t xml:space="preserve">The </w:t>
      </w:r>
      <w:r w:rsidRPr="006054E8">
        <w:rPr>
          <w:b/>
          <w:sz w:val="28"/>
          <w:szCs w:val="28"/>
        </w:rPr>
        <w:t>3-year</w:t>
      </w:r>
      <w:r w:rsidRPr="006054E8">
        <w:rPr>
          <w:b/>
          <w:color w:val="000000"/>
          <w:sz w:val="28"/>
          <w:szCs w:val="28"/>
        </w:rPr>
        <w:t xml:space="preserve"> DART Rate is calculated by: </w:t>
      </w:r>
    </w:p>
    <w:p w14:paraId="0B0C165B" w14:textId="3C55C68C" w:rsidR="00FA3488" w:rsidRDefault="00FA3488" w:rsidP="00FA3488">
      <w:pPr>
        <w:jc w:val="both"/>
        <w:rPr>
          <w:color w:val="000000"/>
        </w:rPr>
      </w:pPr>
      <w:r w:rsidRPr="006054E8">
        <w:rPr>
          <w:color w:val="000000"/>
        </w:rPr>
        <w:t xml:space="preserve">          </w:t>
      </w:r>
      <w:r>
        <w:rPr>
          <w:color w:val="000000"/>
        </w:rPr>
        <w:t>Taking average of calculated DART (column 7) in table A-3. That means DART for 202</w:t>
      </w:r>
      <w:r w:rsidR="00CB0ECB">
        <w:rPr>
          <w:color w:val="000000"/>
        </w:rPr>
        <w:t>5</w:t>
      </w:r>
      <w:r>
        <w:rPr>
          <w:color w:val="000000"/>
        </w:rPr>
        <w:t xml:space="preserve"> + DART for 202</w:t>
      </w:r>
      <w:r w:rsidR="00CB0ECB">
        <w:rPr>
          <w:color w:val="000000"/>
        </w:rPr>
        <w:t>4</w:t>
      </w:r>
      <w:r>
        <w:rPr>
          <w:color w:val="000000"/>
        </w:rPr>
        <w:t xml:space="preserve"> + DART for 202</w:t>
      </w:r>
      <w:r w:rsidR="00CB0ECB">
        <w:rPr>
          <w:color w:val="000000"/>
        </w:rPr>
        <w:t>3</w:t>
      </w:r>
      <w:r>
        <w:rPr>
          <w:color w:val="000000"/>
        </w:rPr>
        <w:t xml:space="preserve"> divided by 3.  Use the same method of calculation for total DART in table A-4. </w:t>
      </w:r>
    </w:p>
    <w:p w14:paraId="75B72BCB" w14:textId="77777777" w:rsidR="00FA3488" w:rsidRPr="006054E8" w:rsidRDefault="00FA3488" w:rsidP="00BC27F4">
      <w:pPr>
        <w:spacing w:after="240"/>
        <w:ind w:left="360"/>
        <w:jc w:val="both"/>
        <w:rPr>
          <w:b/>
          <w:color w:val="000000"/>
          <w:sz w:val="28"/>
          <w:szCs w:val="28"/>
        </w:rPr>
      </w:pPr>
    </w:p>
    <w:p w14:paraId="5481C055" w14:textId="2B7D6E0C" w:rsidR="00BC27F4" w:rsidRPr="006054E8" w:rsidRDefault="00BC27F4" w:rsidP="00BC27F4">
      <w:pPr>
        <w:spacing w:after="240"/>
        <w:ind w:left="360"/>
        <w:rPr>
          <w:color w:val="000000"/>
        </w:rPr>
      </w:pPr>
      <w:r w:rsidRPr="006054E8">
        <w:rPr>
          <w:rStyle w:val="Strong"/>
          <w:color w:val="000000"/>
        </w:rPr>
        <w:t>BLS data:</w:t>
      </w:r>
      <w:r w:rsidRPr="006054E8">
        <w:rPr>
          <w:color w:val="000000"/>
        </w:rPr>
        <w:t xml:space="preserve"> Enter the TCIR and DART rates for your industry from the Bureau of Labor Statistics (BLS) Table of Incidence Rates of Nonfatal Occupational Injuries and Illnesses by Industry (Table 1)</w:t>
      </w:r>
      <w:r w:rsidR="000532AA">
        <w:rPr>
          <w:color w:val="000000"/>
        </w:rPr>
        <w:t xml:space="preserve"> at: </w:t>
      </w:r>
      <w:hyperlink r:id="rId14" w:history="1">
        <w:r w:rsidR="00FA3488" w:rsidRPr="00FA3488">
          <w:rPr>
            <w:rStyle w:val="Hyperlink"/>
          </w:rPr>
          <w:t>https://www.bls.gov/iif/nonfatal-injuries-and-illnesses-tables/soii-summary-historical.htm</w:t>
        </w:r>
      </w:hyperlink>
    </w:p>
    <w:p w14:paraId="10BC71EC" w14:textId="77777777" w:rsidR="00BC27F4" w:rsidRPr="006054E8" w:rsidRDefault="00BC27F4" w:rsidP="00BC27F4">
      <w:pPr>
        <w:spacing w:after="240"/>
        <w:ind w:left="360"/>
        <w:rPr>
          <w:b/>
          <w:i/>
        </w:rPr>
      </w:pPr>
      <w:r w:rsidRPr="006054E8">
        <w:rPr>
          <w:b/>
          <w:i/>
        </w:rPr>
        <w:lastRenderedPageBreak/>
        <w:t xml:space="preserve">Compare your rates </w:t>
      </w:r>
      <w:r w:rsidR="005A045D">
        <w:rPr>
          <w:b/>
          <w:i/>
        </w:rPr>
        <w:t xml:space="preserve">average </w:t>
      </w:r>
      <w:r w:rsidRPr="006054E8">
        <w:rPr>
          <w:b/>
          <w:i/>
        </w:rPr>
        <w:t xml:space="preserve">to the most recently published BLS average rates for your industry: Calculate the percent above or below the BLS average for your TCIR and DART rates using the formula: </w:t>
      </w:r>
    </w:p>
    <w:p w14:paraId="286B1392" w14:textId="23A27DEE" w:rsidR="00BC27F4" w:rsidRDefault="00BC27F4" w:rsidP="004E6216">
      <w:pPr>
        <w:spacing w:after="240"/>
        <w:ind w:left="360"/>
        <w:rPr>
          <w:color w:val="000000"/>
        </w:rPr>
      </w:pPr>
      <w:r w:rsidRPr="006054E8">
        <w:rPr>
          <w:b/>
        </w:rPr>
        <w:t>[(Site rate - BLS rate) divided by BLS rate] x 100.</w:t>
      </w:r>
      <w:r w:rsidRPr="006054E8">
        <w:rPr>
          <w:b/>
          <w:i/>
        </w:rPr>
        <w:t xml:space="preserve"> </w:t>
      </w:r>
      <w:r w:rsidRPr="006054E8">
        <w:rPr>
          <w:b/>
          <w:i/>
        </w:rPr>
        <w:br/>
      </w:r>
      <w:r w:rsidRPr="006054E8">
        <w:rPr>
          <w:color w:val="000000"/>
        </w:rPr>
        <w:br/>
      </w:r>
      <w:r w:rsidRPr="00175BC6">
        <w:rPr>
          <w:rStyle w:val="Strong"/>
          <w:color w:val="000000"/>
        </w:rPr>
        <w:t>When Participant Rates Have Increased</w:t>
      </w:r>
      <w:r w:rsidR="00175BC6">
        <w:rPr>
          <w:rStyle w:val="Strong"/>
          <w:color w:val="000000"/>
        </w:rPr>
        <w:t>:</w:t>
      </w:r>
      <w:r w:rsidRPr="00175BC6">
        <w:rPr>
          <w:color w:val="000000"/>
        </w:rPr>
        <w:t xml:space="preserve"> </w:t>
      </w:r>
      <w:r w:rsidRPr="00175BC6">
        <w:rPr>
          <w:color w:val="000000"/>
        </w:rPr>
        <w:br/>
      </w:r>
      <w:r w:rsidRPr="00175BC6">
        <w:rPr>
          <w:color w:val="000000"/>
        </w:rPr>
        <w:br/>
        <w:t>If you</w:t>
      </w:r>
      <w:r w:rsidR="00C94E82" w:rsidRPr="00B22BFD">
        <w:rPr>
          <w:color w:val="000000"/>
        </w:rPr>
        <w:t>r</w:t>
      </w:r>
      <w:r w:rsidRPr="00B22BFD">
        <w:rPr>
          <w:color w:val="000000"/>
        </w:rPr>
        <w:t xml:space="preserve"> </w:t>
      </w:r>
      <w:r w:rsidR="00B22BFD">
        <w:rPr>
          <w:color w:val="000000"/>
        </w:rPr>
        <w:t xml:space="preserve">site </w:t>
      </w:r>
      <w:r w:rsidR="007038BF">
        <w:rPr>
          <w:color w:val="000000"/>
        </w:rPr>
        <w:t>202</w:t>
      </w:r>
      <w:r w:rsidR="00704B94">
        <w:rPr>
          <w:color w:val="000000"/>
        </w:rPr>
        <w:t>5</w:t>
      </w:r>
      <w:r w:rsidR="006345B1">
        <w:rPr>
          <w:color w:val="000000"/>
        </w:rPr>
        <w:t xml:space="preserve"> </w:t>
      </w:r>
      <w:r w:rsidRPr="00B22BFD">
        <w:rPr>
          <w:color w:val="000000"/>
        </w:rPr>
        <w:t>TCIR or DART rate</w:t>
      </w:r>
      <w:r w:rsidR="00A91F90">
        <w:rPr>
          <w:color w:val="000000"/>
        </w:rPr>
        <w:t>s</w:t>
      </w:r>
      <w:r w:rsidRPr="00B22BFD">
        <w:rPr>
          <w:color w:val="000000"/>
        </w:rPr>
        <w:t xml:space="preserve"> ha</w:t>
      </w:r>
      <w:r w:rsidR="00A91F90">
        <w:rPr>
          <w:color w:val="000000"/>
        </w:rPr>
        <w:t>ve</w:t>
      </w:r>
      <w:r w:rsidRPr="00B22BFD">
        <w:rPr>
          <w:color w:val="000000"/>
        </w:rPr>
        <w:t xml:space="preserve"> increased </w:t>
      </w:r>
      <w:r w:rsidR="00B22BFD">
        <w:rPr>
          <w:color w:val="000000"/>
        </w:rPr>
        <w:t xml:space="preserve">over the previous </w:t>
      </w:r>
      <w:r w:rsidRPr="00B22BFD">
        <w:rPr>
          <w:color w:val="000000"/>
        </w:rPr>
        <w:t xml:space="preserve">year, you must identify and describe the </w:t>
      </w:r>
      <w:r w:rsidR="008478A1">
        <w:rPr>
          <w:color w:val="000000"/>
        </w:rPr>
        <w:t>root causes</w:t>
      </w:r>
      <w:r w:rsidR="00712742">
        <w:rPr>
          <w:color w:val="000000"/>
        </w:rPr>
        <w:t>,</w:t>
      </w:r>
      <w:r w:rsidR="008478A1">
        <w:rPr>
          <w:color w:val="000000"/>
        </w:rPr>
        <w:t xml:space="preserve"> </w:t>
      </w:r>
      <w:r w:rsidRPr="00B22BFD">
        <w:rPr>
          <w:color w:val="000000"/>
        </w:rPr>
        <w:t xml:space="preserve">contributing factors and </w:t>
      </w:r>
      <w:r w:rsidR="00B22BFD">
        <w:rPr>
          <w:color w:val="000000"/>
        </w:rPr>
        <w:t xml:space="preserve">the </w:t>
      </w:r>
      <w:r w:rsidRPr="00B22BFD">
        <w:rPr>
          <w:color w:val="000000"/>
        </w:rPr>
        <w:t xml:space="preserve">corrective actions you have taken. </w:t>
      </w:r>
      <w:r w:rsidR="00A91F90">
        <w:rPr>
          <w:color w:val="000000"/>
        </w:rPr>
        <w:t xml:space="preserve"> </w:t>
      </w:r>
      <w:r w:rsidRPr="00B22BFD">
        <w:rPr>
          <w:color w:val="000000"/>
        </w:rPr>
        <w:t xml:space="preserve">Include this information in the narrative evaluation of each related element and sub-element. </w:t>
      </w:r>
      <w:r w:rsidR="00A91F90">
        <w:rPr>
          <w:color w:val="000000"/>
        </w:rPr>
        <w:t xml:space="preserve"> </w:t>
      </w:r>
      <w:r w:rsidRPr="00B22BFD">
        <w:rPr>
          <w:color w:val="000000"/>
        </w:rPr>
        <w:br/>
      </w:r>
      <w:r w:rsidRPr="00B22BFD">
        <w:rPr>
          <w:color w:val="000000"/>
        </w:rPr>
        <w:br/>
        <w:t xml:space="preserve">If your 3-year </w:t>
      </w:r>
      <w:r w:rsidR="008478A1">
        <w:rPr>
          <w:color w:val="000000"/>
        </w:rPr>
        <w:t xml:space="preserve">average </w:t>
      </w:r>
      <w:r w:rsidRPr="00B22BFD">
        <w:rPr>
          <w:color w:val="000000"/>
        </w:rPr>
        <w:t>site TCIR or DART rate</w:t>
      </w:r>
      <w:r w:rsidR="00A91F90">
        <w:rPr>
          <w:color w:val="000000"/>
        </w:rPr>
        <w:t>s</w:t>
      </w:r>
      <w:r w:rsidRPr="00B22BFD">
        <w:rPr>
          <w:color w:val="000000"/>
        </w:rPr>
        <w:t xml:space="preserve"> now exceed the</w:t>
      </w:r>
      <w:r w:rsidR="008478A1">
        <w:rPr>
          <w:color w:val="000000"/>
        </w:rPr>
        <w:t xml:space="preserve"> average </w:t>
      </w:r>
      <w:r w:rsidRPr="00B22BFD">
        <w:rPr>
          <w:color w:val="000000"/>
        </w:rPr>
        <w:t>rate</w:t>
      </w:r>
      <w:r w:rsidR="00A91F90">
        <w:rPr>
          <w:color w:val="000000"/>
        </w:rPr>
        <w:t>s</w:t>
      </w:r>
      <w:r w:rsidRPr="00B22BFD">
        <w:rPr>
          <w:color w:val="000000"/>
        </w:rPr>
        <w:t xml:space="preserve"> of the last 3 years published by the BLS statistics for your NAICS code, you must submit a </w:t>
      </w:r>
      <w:r w:rsidR="005A045D">
        <w:rPr>
          <w:color w:val="000000"/>
        </w:rPr>
        <w:t xml:space="preserve">Rate Reduction Plan </w:t>
      </w:r>
      <w:r w:rsidRPr="00854C65">
        <w:rPr>
          <w:color w:val="000000"/>
        </w:rPr>
        <w:t>based on your findings.</w:t>
      </w:r>
      <w:r w:rsidR="00A91F90">
        <w:rPr>
          <w:color w:val="000000"/>
        </w:rPr>
        <w:t xml:space="preserve"> </w:t>
      </w:r>
      <w:r w:rsidRPr="00854C65">
        <w:rPr>
          <w:color w:val="000000"/>
        </w:rPr>
        <w:t xml:space="preserve"> Contact the </w:t>
      </w:r>
      <w:r w:rsidR="000264E5" w:rsidRPr="000264E5">
        <w:rPr>
          <w:color w:val="000000"/>
        </w:rPr>
        <w:t>Cal/</w:t>
      </w:r>
      <w:r w:rsidRPr="00854C65">
        <w:rPr>
          <w:color w:val="000000"/>
        </w:rPr>
        <w:t>VPP Manager to discuss the terms of your</w:t>
      </w:r>
      <w:r w:rsidR="008478A1">
        <w:rPr>
          <w:color w:val="000000"/>
        </w:rPr>
        <w:t xml:space="preserve"> </w:t>
      </w:r>
      <w:r w:rsidR="005A045D">
        <w:rPr>
          <w:color w:val="000000"/>
        </w:rPr>
        <w:t>Rate Reduction Plan</w:t>
      </w:r>
      <w:r w:rsidRPr="00854C65">
        <w:rPr>
          <w:color w:val="000000"/>
        </w:rPr>
        <w:t>.</w:t>
      </w:r>
      <w:r w:rsidRPr="006054E8">
        <w:rPr>
          <w:color w:val="000000"/>
        </w:rPr>
        <w:t xml:space="preserve"> </w:t>
      </w:r>
      <w:r w:rsidR="00A91F90">
        <w:rPr>
          <w:color w:val="000000"/>
        </w:rPr>
        <w:t xml:space="preserve"> </w:t>
      </w:r>
    </w:p>
    <w:p w14:paraId="47324C32" w14:textId="77777777" w:rsidR="003A7CE6" w:rsidRPr="00627184" w:rsidRDefault="003A7CE6" w:rsidP="004E6216">
      <w:pPr>
        <w:spacing w:after="240"/>
        <w:ind w:left="360"/>
        <w:rPr>
          <w:sz w:val="28"/>
          <w:szCs w:val="28"/>
        </w:rPr>
      </w:pPr>
    </w:p>
    <w:p w14:paraId="2EDAA1A8" w14:textId="57A1D58F" w:rsidR="00BC27F4" w:rsidRPr="006054E8" w:rsidRDefault="00BC27F4" w:rsidP="002476A7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810"/>
        <w:rPr>
          <w:sz w:val="28"/>
          <w:szCs w:val="28"/>
        </w:rPr>
      </w:pPr>
      <w:r w:rsidRPr="006054E8">
        <w:rPr>
          <w:sz w:val="28"/>
          <w:szCs w:val="28"/>
        </w:rPr>
        <w:t xml:space="preserve">Include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712742">
        <w:rPr>
          <w:sz w:val="28"/>
          <w:szCs w:val="28"/>
        </w:rPr>
        <w:t xml:space="preserve"> i</w:t>
      </w:r>
      <w:r w:rsidRPr="006054E8">
        <w:rPr>
          <w:sz w:val="28"/>
          <w:szCs w:val="28"/>
        </w:rPr>
        <w:t>ncident</w:t>
      </w:r>
      <w:r w:rsidR="00712742">
        <w:rPr>
          <w:sz w:val="28"/>
          <w:szCs w:val="28"/>
        </w:rPr>
        <w:t xml:space="preserve"> </w:t>
      </w:r>
      <w:r w:rsidRPr="006054E8">
        <w:rPr>
          <w:sz w:val="28"/>
          <w:szCs w:val="28"/>
        </w:rPr>
        <w:t>reports of all recordable injuries</w:t>
      </w:r>
      <w:r w:rsidR="00712742">
        <w:rPr>
          <w:sz w:val="28"/>
          <w:szCs w:val="28"/>
        </w:rPr>
        <w:t xml:space="preserve"> with</w:t>
      </w:r>
      <w:r w:rsidRPr="006054E8">
        <w:rPr>
          <w:sz w:val="28"/>
          <w:szCs w:val="28"/>
        </w:rPr>
        <w:t xml:space="preserve"> the root cause </w:t>
      </w:r>
      <w:r w:rsidR="00A91F90" w:rsidRPr="006054E8">
        <w:rPr>
          <w:sz w:val="28"/>
          <w:szCs w:val="28"/>
        </w:rPr>
        <w:t>analys</w:t>
      </w:r>
      <w:r w:rsidR="00A91F90">
        <w:rPr>
          <w:sz w:val="28"/>
          <w:szCs w:val="28"/>
        </w:rPr>
        <w:t>e</w:t>
      </w:r>
      <w:r w:rsidR="00A91F90" w:rsidRPr="006054E8">
        <w:rPr>
          <w:sz w:val="28"/>
          <w:szCs w:val="28"/>
        </w:rPr>
        <w:t xml:space="preserve">s </w:t>
      </w:r>
      <w:r w:rsidRPr="006054E8">
        <w:rPr>
          <w:sz w:val="28"/>
          <w:szCs w:val="28"/>
        </w:rPr>
        <w:t>and corrective action</w:t>
      </w:r>
      <w:r w:rsidR="00712742">
        <w:rPr>
          <w:sz w:val="28"/>
          <w:szCs w:val="28"/>
        </w:rPr>
        <w:t>s</w:t>
      </w:r>
      <w:r w:rsidRPr="006054E8">
        <w:rPr>
          <w:sz w:val="28"/>
          <w:szCs w:val="28"/>
        </w:rPr>
        <w:t>.</w:t>
      </w:r>
      <w:r w:rsidR="00712742">
        <w:rPr>
          <w:sz w:val="28"/>
          <w:szCs w:val="28"/>
        </w:rPr>
        <w:t xml:space="preserve"> </w:t>
      </w:r>
      <w:r w:rsidR="00A91F90">
        <w:rPr>
          <w:sz w:val="28"/>
          <w:szCs w:val="28"/>
        </w:rPr>
        <w:t xml:space="preserve"> </w:t>
      </w:r>
    </w:p>
    <w:p w14:paraId="147866CD" w14:textId="77777777" w:rsidR="00BC27F4" w:rsidRPr="006054E8" w:rsidRDefault="00BC27F4" w:rsidP="00BC27F4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14:paraId="6A0C85DC" w14:textId="42CA446A" w:rsidR="00BC27F4" w:rsidRPr="006054E8" w:rsidRDefault="00136B43" w:rsidP="002476A7">
      <w:pPr>
        <w:numPr>
          <w:ilvl w:val="0"/>
          <w:numId w:val="2"/>
        </w:numPr>
        <w:autoSpaceDE w:val="0"/>
        <w:autoSpaceDN w:val="0"/>
        <w:adjustRightInd w:val="0"/>
        <w:ind w:left="810"/>
        <w:rPr>
          <w:sz w:val="28"/>
          <w:szCs w:val="28"/>
        </w:rPr>
      </w:pPr>
      <w:r>
        <w:rPr>
          <w:sz w:val="28"/>
          <w:szCs w:val="28"/>
        </w:rPr>
        <w:t>Include t</w:t>
      </w:r>
      <w:r w:rsidR="00D10728" w:rsidRPr="006054E8">
        <w:rPr>
          <w:sz w:val="28"/>
          <w:szCs w:val="28"/>
        </w:rPr>
        <w:t>he number</w:t>
      </w:r>
      <w:r w:rsidR="00BC27F4" w:rsidRPr="006054E8">
        <w:rPr>
          <w:sz w:val="28"/>
          <w:szCs w:val="28"/>
        </w:rPr>
        <w:t xml:space="preserve"> of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712742">
        <w:rPr>
          <w:sz w:val="28"/>
          <w:szCs w:val="28"/>
        </w:rPr>
        <w:t xml:space="preserve"> </w:t>
      </w:r>
      <w:r w:rsidR="00BC27F4" w:rsidRPr="006054E8">
        <w:rPr>
          <w:sz w:val="28"/>
          <w:szCs w:val="28"/>
        </w:rPr>
        <w:t xml:space="preserve">near misses reported and their trends.  </w:t>
      </w:r>
    </w:p>
    <w:p w14:paraId="7D783C62" w14:textId="77777777" w:rsidR="00BC27F4" w:rsidRPr="006054E8" w:rsidRDefault="00BC27F4" w:rsidP="00BC27F4">
      <w:pPr>
        <w:autoSpaceDE w:val="0"/>
        <w:autoSpaceDN w:val="0"/>
        <w:adjustRightInd w:val="0"/>
        <w:ind w:left="288"/>
        <w:rPr>
          <w:sz w:val="28"/>
          <w:szCs w:val="28"/>
        </w:rPr>
      </w:pPr>
    </w:p>
    <w:p w14:paraId="08B17849" w14:textId="520FFE90" w:rsidR="00BC27F4" w:rsidRPr="00B303A1" w:rsidRDefault="00BC27F4" w:rsidP="002476A7">
      <w:pPr>
        <w:numPr>
          <w:ilvl w:val="0"/>
          <w:numId w:val="2"/>
        </w:numPr>
        <w:autoSpaceDE w:val="0"/>
        <w:autoSpaceDN w:val="0"/>
        <w:adjustRightInd w:val="0"/>
        <w:ind w:left="810"/>
        <w:rPr>
          <w:color w:val="FF0000"/>
          <w:sz w:val="28"/>
          <w:szCs w:val="28"/>
        </w:rPr>
      </w:pPr>
      <w:r w:rsidRPr="006054E8">
        <w:rPr>
          <w:sz w:val="28"/>
          <w:szCs w:val="28"/>
        </w:rPr>
        <w:t xml:space="preserve">Include changes </w:t>
      </w:r>
      <w:r w:rsidRPr="00B303A1">
        <w:rPr>
          <w:sz w:val="28"/>
          <w:szCs w:val="28"/>
        </w:rPr>
        <w:t xml:space="preserve">in organization, or key staff, and any changes in the duties of the Safety Committee(s) and first-line supervision. </w:t>
      </w:r>
      <w:r w:rsidR="000A38CE" w:rsidRPr="00B303A1">
        <w:rPr>
          <w:sz w:val="28"/>
          <w:szCs w:val="28"/>
        </w:rPr>
        <w:t xml:space="preserve"> </w:t>
      </w:r>
      <w:r w:rsidRPr="00B303A1">
        <w:rPr>
          <w:sz w:val="28"/>
          <w:szCs w:val="28"/>
        </w:rPr>
        <w:t xml:space="preserve">If the site manager has changed, please provide a new </w:t>
      </w:r>
      <w:r w:rsidR="000264E5" w:rsidRPr="000264E5">
        <w:rPr>
          <w:sz w:val="28"/>
          <w:szCs w:val="28"/>
        </w:rPr>
        <w:t>Cal/</w:t>
      </w:r>
      <w:r w:rsidRPr="00B303A1">
        <w:rPr>
          <w:sz w:val="28"/>
          <w:szCs w:val="28"/>
        </w:rPr>
        <w:t xml:space="preserve">VPP Statement of Commitment letter.   See the last page of the </w:t>
      </w:r>
      <w:r w:rsidR="000264E5" w:rsidRPr="000264E5">
        <w:rPr>
          <w:sz w:val="28"/>
          <w:szCs w:val="28"/>
        </w:rPr>
        <w:t>Cal/</w:t>
      </w:r>
      <w:r w:rsidRPr="00B303A1">
        <w:rPr>
          <w:sz w:val="28"/>
          <w:szCs w:val="28"/>
        </w:rPr>
        <w:t xml:space="preserve">VPP application format for the commitment letter format: </w:t>
      </w:r>
    </w:p>
    <w:p w14:paraId="575A66C1" w14:textId="394161C1" w:rsidR="00BC27F4" w:rsidRPr="00B303A1" w:rsidRDefault="00D413B7" w:rsidP="004D3E2E">
      <w:pPr>
        <w:autoSpaceDE w:val="0"/>
        <w:autoSpaceDN w:val="0"/>
        <w:adjustRightInd w:val="0"/>
        <w:ind w:left="900" w:hanging="450"/>
        <w:jc w:val="center"/>
        <w:rPr>
          <w:sz w:val="28"/>
          <w:szCs w:val="28"/>
        </w:rPr>
      </w:pPr>
      <w:hyperlink r:id="rId15" w:history="1">
        <w:r w:rsidRPr="004D3E2E">
          <w:rPr>
            <w:rStyle w:val="Hyperlink"/>
            <w:sz w:val="28"/>
            <w:szCs w:val="28"/>
          </w:rPr>
          <w:t>http://www.dir.ca.gov/dosh/cal_vpp/VPP_application.pdf</w:t>
        </w:r>
      </w:hyperlink>
    </w:p>
    <w:p w14:paraId="4224DD18" w14:textId="77777777" w:rsidR="00BC27F4" w:rsidRPr="00B303A1" w:rsidRDefault="00BC27F4" w:rsidP="00BC27F4">
      <w:pPr>
        <w:autoSpaceDE w:val="0"/>
        <w:autoSpaceDN w:val="0"/>
        <w:adjustRightInd w:val="0"/>
        <w:ind w:left="288"/>
        <w:rPr>
          <w:sz w:val="28"/>
          <w:szCs w:val="28"/>
        </w:rPr>
      </w:pPr>
    </w:p>
    <w:p w14:paraId="4B4CFB0F" w14:textId="420A4ACD" w:rsidR="00EF2852" w:rsidRPr="00B303A1" w:rsidRDefault="00577F48" w:rsidP="002476A7">
      <w:pPr>
        <w:numPr>
          <w:ilvl w:val="0"/>
          <w:numId w:val="2"/>
        </w:numPr>
        <w:tabs>
          <w:tab w:val="left" w:pos="630"/>
        </w:tabs>
        <w:autoSpaceDE w:val="0"/>
        <w:autoSpaceDN w:val="0"/>
        <w:adjustRightInd w:val="0"/>
        <w:ind w:left="810"/>
        <w:rPr>
          <w:sz w:val="28"/>
          <w:szCs w:val="28"/>
        </w:rPr>
      </w:pPr>
      <w:r w:rsidRPr="00B303A1">
        <w:rPr>
          <w:sz w:val="28"/>
          <w:szCs w:val="28"/>
        </w:rPr>
        <w:t xml:space="preserve">List applicable Title 8 </w:t>
      </w:r>
      <w:r w:rsidR="001D2442" w:rsidRPr="00B303A1">
        <w:rPr>
          <w:sz w:val="28"/>
          <w:szCs w:val="28"/>
        </w:rPr>
        <w:t xml:space="preserve">programs at your facility. </w:t>
      </w:r>
    </w:p>
    <w:p w14:paraId="1FE48001" w14:textId="77777777" w:rsidR="001D2442" w:rsidRPr="00B303A1" w:rsidRDefault="001D2442" w:rsidP="001D2442">
      <w:pPr>
        <w:tabs>
          <w:tab w:val="left" w:pos="630"/>
        </w:tabs>
        <w:autoSpaceDE w:val="0"/>
        <w:autoSpaceDN w:val="0"/>
        <w:adjustRightInd w:val="0"/>
        <w:ind w:left="450"/>
        <w:rPr>
          <w:sz w:val="28"/>
          <w:szCs w:val="28"/>
        </w:rPr>
      </w:pPr>
    </w:p>
    <w:p w14:paraId="1A934E85" w14:textId="354466BD" w:rsidR="0026206F" w:rsidRPr="00182A57" w:rsidRDefault="0033135D" w:rsidP="002476A7">
      <w:pPr>
        <w:numPr>
          <w:ilvl w:val="0"/>
          <w:numId w:val="2"/>
        </w:numPr>
        <w:tabs>
          <w:tab w:val="left" w:pos="630"/>
        </w:tabs>
        <w:autoSpaceDE w:val="0"/>
        <w:autoSpaceDN w:val="0"/>
        <w:adjustRightInd w:val="0"/>
        <w:ind w:left="810"/>
        <w:rPr>
          <w:sz w:val="28"/>
          <w:szCs w:val="28"/>
        </w:rPr>
      </w:pPr>
      <w:r w:rsidRPr="00B303A1">
        <w:rPr>
          <w:sz w:val="28"/>
          <w:szCs w:val="28"/>
        </w:rPr>
        <w:t xml:space="preserve">If you </w:t>
      </w:r>
      <w:r w:rsidR="004D5E31" w:rsidRPr="00B303A1">
        <w:rPr>
          <w:sz w:val="28"/>
          <w:szCs w:val="28"/>
        </w:rPr>
        <w:t>hired</w:t>
      </w:r>
      <w:r w:rsidR="00900243">
        <w:rPr>
          <w:sz w:val="28"/>
          <w:szCs w:val="28"/>
        </w:rPr>
        <w:t xml:space="preserve"> a</w:t>
      </w:r>
      <w:r w:rsidR="004D5E31" w:rsidRPr="00B303A1">
        <w:rPr>
          <w:sz w:val="28"/>
          <w:szCs w:val="28"/>
        </w:rPr>
        <w:t xml:space="preserve"> Cal/VPP coordinator</w:t>
      </w:r>
      <w:r w:rsidR="007C69CA" w:rsidRPr="00B303A1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7C69CA" w:rsidRPr="00B303A1">
        <w:rPr>
          <w:sz w:val="28"/>
          <w:szCs w:val="28"/>
        </w:rPr>
        <w:t xml:space="preserve"> or 202</w:t>
      </w:r>
      <w:r w:rsidR="00704B94">
        <w:rPr>
          <w:sz w:val="28"/>
          <w:szCs w:val="28"/>
        </w:rPr>
        <w:t>4</w:t>
      </w:r>
      <w:r w:rsidR="004D5E31" w:rsidRPr="00B303A1">
        <w:rPr>
          <w:sz w:val="28"/>
          <w:szCs w:val="28"/>
        </w:rPr>
        <w:t xml:space="preserve">, provide </w:t>
      </w:r>
      <w:r w:rsidR="00CE598A" w:rsidRPr="00B303A1">
        <w:rPr>
          <w:sz w:val="28"/>
          <w:szCs w:val="28"/>
        </w:rPr>
        <w:t xml:space="preserve">the new </w:t>
      </w:r>
      <w:r w:rsidR="007C69CA" w:rsidRPr="00B303A1">
        <w:rPr>
          <w:sz w:val="28"/>
          <w:szCs w:val="28"/>
        </w:rPr>
        <w:t>hire</w:t>
      </w:r>
      <w:r w:rsidR="00900243">
        <w:rPr>
          <w:sz w:val="28"/>
          <w:szCs w:val="28"/>
        </w:rPr>
        <w:t>’s</w:t>
      </w:r>
      <w:r w:rsidR="007C69CA" w:rsidRPr="00B303A1">
        <w:rPr>
          <w:sz w:val="28"/>
          <w:szCs w:val="28"/>
        </w:rPr>
        <w:t xml:space="preserve"> training and knowledge in </w:t>
      </w:r>
      <w:r w:rsidR="000A4451" w:rsidRPr="00B303A1">
        <w:rPr>
          <w:sz w:val="28"/>
          <w:szCs w:val="28"/>
        </w:rPr>
        <w:t>Title 8</w:t>
      </w:r>
      <w:r w:rsidR="00214B13" w:rsidRPr="00B303A1">
        <w:rPr>
          <w:sz w:val="28"/>
          <w:szCs w:val="28"/>
        </w:rPr>
        <w:t xml:space="preserve"> and Cal/VPP</w:t>
      </w:r>
      <w:r w:rsidR="00214B13" w:rsidRPr="00182A57">
        <w:rPr>
          <w:sz w:val="28"/>
          <w:szCs w:val="28"/>
        </w:rPr>
        <w:t xml:space="preserve"> elements.</w:t>
      </w:r>
    </w:p>
    <w:p w14:paraId="43508CB1" w14:textId="0A4F2D8E" w:rsidR="00D23AEF" w:rsidRDefault="00214B13" w:rsidP="0026206F">
      <w:pPr>
        <w:tabs>
          <w:tab w:val="left" w:pos="630"/>
        </w:tabs>
        <w:autoSpaceDE w:val="0"/>
        <w:autoSpaceDN w:val="0"/>
        <w:adjustRightInd w:val="0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42B98A" w14:textId="01054C66" w:rsidR="00BC27F4" w:rsidRPr="00BE69F1" w:rsidRDefault="00BC27F4" w:rsidP="002476A7">
      <w:pPr>
        <w:numPr>
          <w:ilvl w:val="0"/>
          <w:numId w:val="2"/>
        </w:numPr>
        <w:tabs>
          <w:tab w:val="left" w:pos="630"/>
        </w:tabs>
        <w:autoSpaceDE w:val="0"/>
        <w:autoSpaceDN w:val="0"/>
        <w:adjustRightInd w:val="0"/>
        <w:ind w:left="810"/>
        <w:rPr>
          <w:sz w:val="28"/>
          <w:szCs w:val="28"/>
        </w:rPr>
      </w:pPr>
      <w:r w:rsidRPr="00BE69F1">
        <w:rPr>
          <w:sz w:val="28"/>
          <w:szCs w:val="28"/>
        </w:rPr>
        <w:t>Describe any</w:t>
      </w:r>
      <w:r w:rsidRPr="00BE69F1">
        <w:rPr>
          <w:color w:val="FF0000"/>
          <w:sz w:val="28"/>
          <w:szCs w:val="28"/>
        </w:rPr>
        <w:t xml:space="preserve"> </w:t>
      </w:r>
      <w:r w:rsidRPr="00BE69F1">
        <w:rPr>
          <w:sz w:val="28"/>
          <w:szCs w:val="28"/>
        </w:rPr>
        <w:t>changes in the manufacturing processes.</w:t>
      </w:r>
      <w:r w:rsidR="000A38CE" w:rsidRPr="00BE69F1">
        <w:rPr>
          <w:sz w:val="28"/>
          <w:szCs w:val="28"/>
        </w:rPr>
        <w:t xml:space="preserve">  </w:t>
      </w:r>
    </w:p>
    <w:p w14:paraId="69D4921C" w14:textId="77777777" w:rsidR="00BC27F4" w:rsidRPr="006054E8" w:rsidRDefault="00BC27F4" w:rsidP="007E56B0">
      <w:pPr>
        <w:autoSpaceDE w:val="0"/>
        <w:autoSpaceDN w:val="0"/>
        <w:adjustRightInd w:val="0"/>
        <w:rPr>
          <w:sz w:val="28"/>
          <w:szCs w:val="28"/>
        </w:rPr>
      </w:pPr>
    </w:p>
    <w:p w14:paraId="51D79B94" w14:textId="77777777" w:rsidR="00152B6A" w:rsidRDefault="00BC27F4" w:rsidP="00D35E43">
      <w:pPr>
        <w:numPr>
          <w:ilvl w:val="0"/>
          <w:numId w:val="2"/>
        </w:numPr>
        <w:tabs>
          <w:tab w:val="num" w:pos="810"/>
        </w:tabs>
        <w:autoSpaceDE w:val="0"/>
        <w:autoSpaceDN w:val="0"/>
        <w:adjustRightInd w:val="0"/>
        <w:ind w:left="810"/>
        <w:rPr>
          <w:sz w:val="28"/>
          <w:szCs w:val="28"/>
        </w:rPr>
      </w:pPr>
      <w:r w:rsidRPr="0022029A">
        <w:rPr>
          <w:sz w:val="28"/>
          <w:szCs w:val="28"/>
        </w:rPr>
        <w:t xml:space="preserve">Include </w:t>
      </w:r>
      <w:r w:rsidR="00374DC9" w:rsidRPr="0022029A">
        <w:rPr>
          <w:sz w:val="28"/>
          <w:szCs w:val="28"/>
        </w:rPr>
        <w:t>updates and</w:t>
      </w:r>
      <w:r w:rsidR="0025580C">
        <w:rPr>
          <w:sz w:val="28"/>
          <w:szCs w:val="28"/>
        </w:rPr>
        <w:t xml:space="preserve"> planned</w:t>
      </w:r>
      <w:r w:rsidR="00374DC9" w:rsidRPr="0022029A">
        <w:rPr>
          <w:sz w:val="28"/>
          <w:szCs w:val="28"/>
        </w:rPr>
        <w:t xml:space="preserve"> </w:t>
      </w:r>
      <w:r w:rsidRPr="0022029A">
        <w:rPr>
          <w:sz w:val="28"/>
          <w:szCs w:val="28"/>
        </w:rPr>
        <w:t xml:space="preserve">changes that affect all Cal/VPP Elements (listed below) and Title 8 required Safety and Health Programs that apply to your site.  </w:t>
      </w:r>
    </w:p>
    <w:p w14:paraId="577852DB" w14:textId="77777777" w:rsidR="00152B6A" w:rsidRDefault="00152B6A" w:rsidP="00726036">
      <w:pPr>
        <w:pStyle w:val="ListParagraph"/>
        <w:rPr>
          <w:sz w:val="28"/>
          <w:szCs w:val="28"/>
        </w:rPr>
      </w:pPr>
    </w:p>
    <w:p w14:paraId="1AF6381B" w14:textId="221319F5" w:rsidR="00BC27F4" w:rsidRDefault="00613F63" w:rsidP="00726036">
      <w:pPr>
        <w:tabs>
          <w:tab w:val="num" w:pos="810"/>
        </w:tabs>
        <w:autoSpaceDE w:val="0"/>
        <w:autoSpaceDN w:val="0"/>
        <w:adjustRightInd w:val="0"/>
        <w:ind w:left="810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0A38CE" w:rsidRPr="00325529">
        <w:rPr>
          <w:sz w:val="28"/>
          <w:szCs w:val="28"/>
        </w:rPr>
        <w:t>T</w:t>
      </w:r>
      <w:r w:rsidR="00BC27F4" w:rsidRPr="00325529">
        <w:rPr>
          <w:sz w:val="28"/>
          <w:szCs w:val="28"/>
        </w:rPr>
        <w:t xml:space="preserve">he </w:t>
      </w:r>
      <w:r w:rsidR="001D105F" w:rsidRPr="00325529">
        <w:rPr>
          <w:sz w:val="28"/>
          <w:szCs w:val="28"/>
        </w:rPr>
        <w:t xml:space="preserve">Cal/VPP </w:t>
      </w:r>
      <w:r w:rsidR="00BC27F4" w:rsidRPr="00325529">
        <w:rPr>
          <w:sz w:val="28"/>
          <w:szCs w:val="28"/>
        </w:rPr>
        <w:t>Evaluation Checklist can be used for this purpose</w:t>
      </w:r>
      <w:r w:rsidRPr="00325529">
        <w:rPr>
          <w:sz w:val="28"/>
          <w:szCs w:val="28"/>
        </w:rPr>
        <w:t>:</w:t>
      </w:r>
      <w:r w:rsidR="0022029A" w:rsidRPr="0022029A">
        <w:rPr>
          <w:sz w:val="28"/>
          <w:szCs w:val="28"/>
        </w:rPr>
        <w:t xml:space="preserve"> </w:t>
      </w:r>
      <w:r w:rsidR="00BC27F4" w:rsidRPr="0022029A">
        <w:rPr>
          <w:sz w:val="28"/>
          <w:szCs w:val="28"/>
        </w:rPr>
        <w:t xml:space="preserve"> </w:t>
      </w:r>
    </w:p>
    <w:p w14:paraId="72D327EA" w14:textId="283ABE5A" w:rsidR="0022029A" w:rsidRDefault="0022029A" w:rsidP="00FD794E">
      <w:pPr>
        <w:pStyle w:val="ListParagraph"/>
        <w:ind w:hanging="2340"/>
        <w:jc w:val="center"/>
        <w:rPr>
          <w:rStyle w:val="Hyperlink"/>
        </w:rPr>
      </w:pPr>
    </w:p>
    <w:bookmarkStart w:id="1" w:name="_MON_1824285191"/>
    <w:bookmarkEnd w:id="1"/>
    <w:p w14:paraId="7583396D" w14:textId="1389E502" w:rsidR="005848C3" w:rsidRDefault="00B34549" w:rsidP="005848C3">
      <w:pPr>
        <w:pStyle w:val="ListParagraph"/>
        <w:ind w:hanging="2340"/>
        <w:jc w:val="center"/>
        <w:rPr>
          <w:sz w:val="28"/>
          <w:szCs w:val="28"/>
        </w:rPr>
      </w:pPr>
      <w:r>
        <w:object w:dxaOrig="1534" w:dyaOrig="997" w14:anchorId="037B2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6" o:title=""/>
          </v:shape>
          <o:OLEObject Type="Embed" ProgID="Word.Document.12" ShapeID="_x0000_i1025" DrawAspect="Icon" ObjectID="_1824285854" r:id="rId17">
            <o:FieldCodes>\s</o:FieldCodes>
          </o:OLEObject>
        </w:object>
      </w:r>
    </w:p>
    <w:p w14:paraId="43C21560" w14:textId="77777777" w:rsidR="005848C3" w:rsidRDefault="005848C3" w:rsidP="00FD794E">
      <w:pPr>
        <w:pStyle w:val="ListParagraph"/>
        <w:ind w:hanging="2340"/>
        <w:jc w:val="center"/>
      </w:pPr>
    </w:p>
    <w:p w14:paraId="419CDE62" w14:textId="77777777" w:rsidR="00A24107" w:rsidRDefault="00A24107" w:rsidP="007E56B0">
      <w:pPr>
        <w:pStyle w:val="ListParagraph"/>
        <w:ind w:hanging="2340"/>
        <w:jc w:val="center"/>
      </w:pPr>
    </w:p>
    <w:p w14:paraId="43498DEB" w14:textId="77777777" w:rsidR="00BC27F4" w:rsidRPr="006054E8" w:rsidRDefault="00BC27F4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>Management Commitment</w:t>
      </w:r>
    </w:p>
    <w:p w14:paraId="72237436" w14:textId="77777777" w:rsidR="00BC27F4" w:rsidRPr="006054E8" w:rsidRDefault="00E120E5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Contractor Program</w:t>
      </w:r>
    </w:p>
    <w:p w14:paraId="552E24E4" w14:textId="77777777" w:rsidR="00BC27F4" w:rsidRPr="006054E8" w:rsidRDefault="00E120E5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Employee Notification</w:t>
      </w:r>
    </w:p>
    <w:p w14:paraId="664A209C" w14:textId="77777777" w:rsidR="00BC27F4" w:rsidRPr="006054E8" w:rsidRDefault="00E120E5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Medical Program</w:t>
      </w:r>
    </w:p>
    <w:p w14:paraId="44D1DC16" w14:textId="77777777" w:rsidR="00E120E5" w:rsidRDefault="00E120E5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Industrial Hygiene Program</w:t>
      </w:r>
    </w:p>
    <w:p w14:paraId="41F5028C" w14:textId="77777777" w:rsidR="00BC27F4" w:rsidRPr="006054E8" w:rsidRDefault="00E120E5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Training</w:t>
      </w:r>
    </w:p>
    <w:p w14:paraId="6F6F846E" w14:textId="61C52577" w:rsidR="00BC27F4" w:rsidRPr="006054E8" w:rsidRDefault="00BC27F4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>Pre-Use Analysis</w:t>
      </w:r>
      <w:r w:rsidR="005A2C62">
        <w:rPr>
          <w:sz w:val="28"/>
          <w:szCs w:val="28"/>
        </w:rPr>
        <w:t xml:space="preserve"> / Management of Change</w:t>
      </w:r>
    </w:p>
    <w:p w14:paraId="24386C6B" w14:textId="77777777" w:rsidR="00BC27F4" w:rsidRPr="006054E8" w:rsidRDefault="00BC27F4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>Comprehensive Surveys</w:t>
      </w:r>
    </w:p>
    <w:p w14:paraId="23A41379" w14:textId="77777777" w:rsidR="00BC27F4" w:rsidRPr="006054E8" w:rsidRDefault="00BC27F4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>Accident Investigations</w:t>
      </w:r>
    </w:p>
    <w:p w14:paraId="688BD130" w14:textId="77777777" w:rsidR="00BC27F4" w:rsidRPr="006054E8" w:rsidRDefault="00BC27F4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>Emergency Preparedness</w:t>
      </w:r>
    </w:p>
    <w:p w14:paraId="56E4FC2C" w14:textId="77777777" w:rsidR="00BC27F4" w:rsidRPr="006054E8" w:rsidRDefault="00BC27F4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>Employee Involvement</w:t>
      </w:r>
    </w:p>
    <w:p w14:paraId="29AB06BE" w14:textId="77777777" w:rsidR="00BC27F4" w:rsidRPr="006054E8" w:rsidRDefault="00BC27F4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>Job Safety Analysis</w:t>
      </w:r>
    </w:p>
    <w:p w14:paraId="212E69F0" w14:textId="77777777" w:rsidR="00BC27F4" w:rsidRPr="006054E8" w:rsidRDefault="00BC27F4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>Preventive Maintenance</w:t>
      </w:r>
    </w:p>
    <w:p w14:paraId="0CA2D789" w14:textId="77777777" w:rsidR="00BC27F4" w:rsidRDefault="00BC27F4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6054E8">
        <w:rPr>
          <w:sz w:val="28"/>
          <w:szCs w:val="28"/>
        </w:rPr>
        <w:t>Self-Inspections</w:t>
      </w:r>
    </w:p>
    <w:p w14:paraId="5E3350D9" w14:textId="787C2C6C" w:rsidR="000A38CE" w:rsidRDefault="000A38CE" w:rsidP="00BC27F4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See the </w:t>
      </w:r>
      <w:r w:rsidR="001D105F">
        <w:rPr>
          <w:sz w:val="28"/>
          <w:szCs w:val="28"/>
        </w:rPr>
        <w:t xml:space="preserve">Cal/VPP </w:t>
      </w:r>
      <w:r>
        <w:rPr>
          <w:sz w:val="28"/>
          <w:szCs w:val="28"/>
        </w:rPr>
        <w:t xml:space="preserve">Evaluation Checklist for a list of potentially applicable Title 8 Regulatory Programs </w:t>
      </w:r>
    </w:p>
    <w:p w14:paraId="71B189DE" w14:textId="77777777" w:rsidR="00BC27F4" w:rsidRDefault="00BC27F4" w:rsidP="00BC27F4">
      <w:pPr>
        <w:autoSpaceDE w:val="0"/>
        <w:autoSpaceDN w:val="0"/>
        <w:adjustRightInd w:val="0"/>
        <w:ind w:left="432"/>
        <w:rPr>
          <w:sz w:val="28"/>
          <w:szCs w:val="28"/>
        </w:rPr>
      </w:pPr>
    </w:p>
    <w:p w14:paraId="4302FF36" w14:textId="41159DB8" w:rsidR="004962B6" w:rsidRDefault="004962B6" w:rsidP="005E7F20">
      <w:pPr>
        <w:numPr>
          <w:ilvl w:val="0"/>
          <w:numId w:val="2"/>
        </w:numPr>
        <w:tabs>
          <w:tab w:val="num" w:pos="810"/>
        </w:tabs>
        <w:autoSpaceDE w:val="0"/>
        <w:autoSpaceDN w:val="0"/>
        <w:adjustRightInd w:val="0"/>
        <w:ind w:left="810"/>
        <w:rPr>
          <w:sz w:val="28"/>
          <w:szCs w:val="28"/>
        </w:rPr>
      </w:pPr>
      <w:r>
        <w:rPr>
          <w:sz w:val="28"/>
          <w:szCs w:val="28"/>
        </w:rPr>
        <w:t>Describe the process</w:t>
      </w:r>
      <w:r w:rsidR="000D65BC">
        <w:rPr>
          <w:sz w:val="28"/>
          <w:szCs w:val="28"/>
        </w:rPr>
        <w:t xml:space="preserve"> used to</w:t>
      </w:r>
      <w:r>
        <w:rPr>
          <w:sz w:val="28"/>
          <w:szCs w:val="28"/>
        </w:rPr>
        <w:t xml:space="preserve"> </w:t>
      </w:r>
      <w:r w:rsidR="0064339E">
        <w:rPr>
          <w:sz w:val="28"/>
          <w:szCs w:val="28"/>
        </w:rPr>
        <w:t xml:space="preserve">routinely </w:t>
      </w:r>
      <w:r w:rsidR="003B164C">
        <w:rPr>
          <w:sz w:val="28"/>
          <w:szCs w:val="28"/>
        </w:rPr>
        <w:t xml:space="preserve">brief </w:t>
      </w:r>
      <w:r w:rsidR="0064339E">
        <w:rPr>
          <w:sz w:val="28"/>
          <w:szCs w:val="28"/>
        </w:rPr>
        <w:t>senior management</w:t>
      </w:r>
      <w:r w:rsidR="003B164C">
        <w:rPr>
          <w:sz w:val="28"/>
          <w:szCs w:val="28"/>
        </w:rPr>
        <w:t xml:space="preserve"> on exposures/risks</w:t>
      </w:r>
      <w:r w:rsidR="006C1971">
        <w:rPr>
          <w:sz w:val="28"/>
          <w:szCs w:val="28"/>
        </w:rPr>
        <w:t>,</w:t>
      </w:r>
      <w:r w:rsidR="0064339E">
        <w:rPr>
          <w:sz w:val="28"/>
          <w:szCs w:val="28"/>
        </w:rPr>
        <w:t xml:space="preserve"> </w:t>
      </w:r>
      <w:r w:rsidR="003B164C">
        <w:rPr>
          <w:sz w:val="28"/>
          <w:szCs w:val="28"/>
        </w:rPr>
        <w:t xml:space="preserve">with their root causes, and required resources </w:t>
      </w:r>
      <w:r w:rsidR="00D21DE1">
        <w:rPr>
          <w:sz w:val="28"/>
          <w:szCs w:val="28"/>
        </w:rPr>
        <w:t>to</w:t>
      </w:r>
      <w:r w:rsidR="003B164C">
        <w:rPr>
          <w:sz w:val="28"/>
          <w:szCs w:val="28"/>
        </w:rPr>
        <w:t xml:space="preserve"> </w:t>
      </w:r>
      <w:r w:rsidR="00E2360C">
        <w:rPr>
          <w:sz w:val="28"/>
          <w:szCs w:val="28"/>
        </w:rPr>
        <w:t xml:space="preserve">maintain and </w:t>
      </w:r>
      <w:r w:rsidR="003B164C">
        <w:rPr>
          <w:sz w:val="28"/>
          <w:szCs w:val="28"/>
        </w:rPr>
        <w:t xml:space="preserve">improve workplace safety. </w:t>
      </w:r>
    </w:p>
    <w:p w14:paraId="6505944E" w14:textId="77777777" w:rsidR="005E7F20" w:rsidRDefault="005E7F20" w:rsidP="005E7F20">
      <w:pPr>
        <w:autoSpaceDE w:val="0"/>
        <w:autoSpaceDN w:val="0"/>
        <w:adjustRightInd w:val="0"/>
        <w:ind w:left="810"/>
        <w:rPr>
          <w:sz w:val="28"/>
          <w:szCs w:val="28"/>
        </w:rPr>
      </w:pPr>
    </w:p>
    <w:p w14:paraId="22175E70" w14:textId="5F232E9D" w:rsidR="00D42C46" w:rsidRDefault="00D21DE1" w:rsidP="005E7F20">
      <w:pPr>
        <w:numPr>
          <w:ilvl w:val="0"/>
          <w:numId w:val="2"/>
        </w:numPr>
        <w:tabs>
          <w:tab w:val="num" w:pos="810"/>
        </w:tabs>
        <w:autoSpaceDE w:val="0"/>
        <w:autoSpaceDN w:val="0"/>
        <w:adjustRightInd w:val="0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27F4" w:rsidRPr="002B2887">
        <w:rPr>
          <w:sz w:val="28"/>
          <w:szCs w:val="28"/>
        </w:rPr>
        <w:t xml:space="preserve">Describe significant health and safety projects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BC27F4" w:rsidRPr="002B2887">
        <w:rPr>
          <w:sz w:val="28"/>
          <w:szCs w:val="28"/>
        </w:rPr>
        <w:t>.</w:t>
      </w:r>
      <w:r w:rsidR="000A38CE" w:rsidRPr="002B2887">
        <w:rPr>
          <w:sz w:val="28"/>
          <w:szCs w:val="28"/>
        </w:rPr>
        <w:t xml:space="preserve"> </w:t>
      </w:r>
    </w:p>
    <w:p w14:paraId="758EA9F4" w14:textId="77777777" w:rsidR="005E7F20" w:rsidRDefault="005E7F20" w:rsidP="005E7F20">
      <w:pPr>
        <w:pStyle w:val="ListParagraph"/>
        <w:rPr>
          <w:sz w:val="28"/>
          <w:szCs w:val="28"/>
        </w:rPr>
      </w:pPr>
    </w:p>
    <w:p w14:paraId="084B8B54" w14:textId="414FEC32" w:rsidR="0014699B" w:rsidRPr="002476A7" w:rsidRDefault="009B0360" w:rsidP="005E7F20">
      <w:pPr>
        <w:numPr>
          <w:ilvl w:val="0"/>
          <w:numId w:val="2"/>
        </w:numPr>
        <w:tabs>
          <w:tab w:val="num" w:pos="810"/>
        </w:tabs>
        <w:autoSpaceDE w:val="0"/>
        <w:autoSpaceDN w:val="0"/>
        <w:adjustRightInd w:val="0"/>
        <w:ind w:left="810" w:hanging="450"/>
        <w:rPr>
          <w:sz w:val="28"/>
          <w:szCs w:val="28"/>
        </w:rPr>
      </w:pPr>
      <w:r w:rsidRPr="002476A7">
        <w:rPr>
          <w:sz w:val="28"/>
          <w:szCs w:val="28"/>
        </w:rPr>
        <w:t xml:space="preserve">If any Cal/OSHA </w:t>
      </w:r>
      <w:r w:rsidR="006C1971">
        <w:rPr>
          <w:sz w:val="28"/>
          <w:szCs w:val="28"/>
        </w:rPr>
        <w:t>C</w:t>
      </w:r>
      <w:r w:rsidRPr="002476A7">
        <w:rPr>
          <w:sz w:val="28"/>
          <w:szCs w:val="28"/>
        </w:rPr>
        <w:t>ompliance inspections were conducted</w:t>
      </w:r>
      <w:r w:rsidR="006C1971">
        <w:rPr>
          <w:sz w:val="28"/>
          <w:szCs w:val="28"/>
        </w:rPr>
        <w:t xml:space="preserve"> at the site</w:t>
      </w:r>
      <w:r w:rsidR="002B2887" w:rsidRPr="002476A7">
        <w:rPr>
          <w:sz w:val="28"/>
          <w:szCs w:val="28"/>
        </w:rPr>
        <w:t>,</w:t>
      </w:r>
      <w:r w:rsidR="00854C65" w:rsidRPr="002476A7">
        <w:rPr>
          <w:sz w:val="28"/>
          <w:szCs w:val="28"/>
        </w:rPr>
        <w:t xml:space="preserve"> </w:t>
      </w:r>
      <w:r w:rsidR="0014699B" w:rsidRPr="002476A7">
        <w:rPr>
          <w:sz w:val="28"/>
          <w:szCs w:val="28"/>
        </w:rPr>
        <w:t xml:space="preserve">including </w:t>
      </w:r>
      <w:r w:rsidR="009B72E3">
        <w:rPr>
          <w:sz w:val="28"/>
          <w:szCs w:val="28"/>
        </w:rPr>
        <w:t xml:space="preserve">any relating to </w:t>
      </w:r>
      <w:r w:rsidR="0014699B" w:rsidRPr="002476A7">
        <w:rPr>
          <w:sz w:val="28"/>
          <w:szCs w:val="28"/>
        </w:rPr>
        <w:t>on</w:t>
      </w:r>
      <w:r w:rsidR="006C1971">
        <w:rPr>
          <w:sz w:val="28"/>
          <w:szCs w:val="28"/>
        </w:rPr>
        <w:t>-</w:t>
      </w:r>
      <w:r w:rsidR="0014699B" w:rsidRPr="002476A7">
        <w:rPr>
          <w:sz w:val="28"/>
          <w:szCs w:val="28"/>
        </w:rPr>
        <w:t>site contractor activities,</w:t>
      </w:r>
      <w:r w:rsidR="002B2887" w:rsidRPr="002476A7">
        <w:rPr>
          <w:sz w:val="28"/>
          <w:szCs w:val="28"/>
        </w:rPr>
        <w:t xml:space="preserve"> provide a detailed description that includes the </w:t>
      </w:r>
      <w:r w:rsidR="006C1971">
        <w:rPr>
          <w:sz w:val="28"/>
          <w:szCs w:val="28"/>
        </w:rPr>
        <w:t>classification</w:t>
      </w:r>
      <w:r w:rsidR="006C1971" w:rsidRPr="002476A7">
        <w:rPr>
          <w:sz w:val="28"/>
          <w:szCs w:val="28"/>
        </w:rPr>
        <w:t xml:space="preserve"> </w:t>
      </w:r>
      <w:r w:rsidR="002B2887" w:rsidRPr="002476A7">
        <w:rPr>
          <w:sz w:val="28"/>
          <w:szCs w:val="28"/>
        </w:rPr>
        <w:t xml:space="preserve">of </w:t>
      </w:r>
      <w:r w:rsidR="006C1971">
        <w:rPr>
          <w:sz w:val="28"/>
          <w:szCs w:val="28"/>
        </w:rPr>
        <w:t xml:space="preserve">the </w:t>
      </w:r>
      <w:r w:rsidR="002B2887" w:rsidRPr="002476A7">
        <w:rPr>
          <w:sz w:val="28"/>
          <w:szCs w:val="28"/>
        </w:rPr>
        <w:t xml:space="preserve">citation(s), </w:t>
      </w:r>
      <w:r w:rsidR="006C1971">
        <w:rPr>
          <w:sz w:val="28"/>
          <w:szCs w:val="28"/>
        </w:rPr>
        <w:t xml:space="preserve">the </w:t>
      </w:r>
      <w:r w:rsidR="002B2887" w:rsidRPr="002476A7">
        <w:rPr>
          <w:sz w:val="28"/>
          <w:szCs w:val="28"/>
        </w:rPr>
        <w:t xml:space="preserve">Title 8 sections </w:t>
      </w:r>
      <w:r w:rsidR="006C1971">
        <w:rPr>
          <w:sz w:val="28"/>
          <w:szCs w:val="28"/>
        </w:rPr>
        <w:t>cited,</w:t>
      </w:r>
      <w:r w:rsidR="002B2887" w:rsidRPr="002476A7">
        <w:rPr>
          <w:sz w:val="28"/>
          <w:szCs w:val="28"/>
        </w:rPr>
        <w:t xml:space="preserve"> and </w:t>
      </w:r>
      <w:r w:rsidR="006C1971">
        <w:rPr>
          <w:sz w:val="28"/>
          <w:szCs w:val="28"/>
        </w:rPr>
        <w:t xml:space="preserve">the </w:t>
      </w:r>
      <w:r w:rsidR="002B2887" w:rsidRPr="002476A7">
        <w:rPr>
          <w:sz w:val="28"/>
          <w:szCs w:val="28"/>
        </w:rPr>
        <w:t xml:space="preserve">status of </w:t>
      </w:r>
      <w:r w:rsidR="006C1971">
        <w:rPr>
          <w:sz w:val="28"/>
          <w:szCs w:val="28"/>
        </w:rPr>
        <w:t xml:space="preserve">any </w:t>
      </w:r>
      <w:r w:rsidR="002B2887" w:rsidRPr="002476A7">
        <w:rPr>
          <w:sz w:val="28"/>
          <w:szCs w:val="28"/>
        </w:rPr>
        <w:t>informal conference and/or appeals.</w:t>
      </w:r>
      <w:r w:rsidR="000A38CE" w:rsidRPr="002476A7">
        <w:rPr>
          <w:sz w:val="28"/>
          <w:szCs w:val="28"/>
        </w:rPr>
        <w:t xml:space="preserve"> </w:t>
      </w:r>
    </w:p>
    <w:p w14:paraId="552CCB03" w14:textId="77777777" w:rsidR="0014699B" w:rsidRPr="008D08FE" w:rsidRDefault="0014699B" w:rsidP="008D08FE">
      <w:pPr>
        <w:autoSpaceDE w:val="0"/>
        <w:autoSpaceDN w:val="0"/>
        <w:adjustRightInd w:val="0"/>
        <w:ind w:left="720"/>
        <w:rPr>
          <w:sz w:val="28"/>
          <w:szCs w:val="28"/>
          <w:highlight w:val="yellow"/>
        </w:rPr>
      </w:pPr>
    </w:p>
    <w:p w14:paraId="32752674" w14:textId="17ADB011" w:rsidR="00BC27F4" w:rsidRDefault="00BC27F4" w:rsidP="005E7F20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ind w:left="810" w:hanging="450"/>
        <w:jc w:val="both"/>
        <w:rPr>
          <w:sz w:val="28"/>
          <w:szCs w:val="28"/>
        </w:rPr>
      </w:pPr>
      <w:r w:rsidRPr="000A38CE">
        <w:rPr>
          <w:sz w:val="28"/>
          <w:szCs w:val="28"/>
        </w:rPr>
        <w:t>Describe success stories and/or best practices</w:t>
      </w:r>
      <w:r w:rsidR="001D105F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Pr="000A38CE">
        <w:rPr>
          <w:sz w:val="28"/>
          <w:szCs w:val="28"/>
        </w:rPr>
        <w:t>.</w:t>
      </w:r>
      <w:r w:rsidR="000A38CE">
        <w:rPr>
          <w:sz w:val="28"/>
          <w:szCs w:val="28"/>
        </w:rPr>
        <w:t xml:space="preserve">  </w:t>
      </w:r>
    </w:p>
    <w:p w14:paraId="53510D5A" w14:textId="77777777" w:rsidR="000A38CE" w:rsidRDefault="000A38CE" w:rsidP="000A38CE">
      <w:pPr>
        <w:pStyle w:val="ListParagraph"/>
        <w:rPr>
          <w:sz w:val="28"/>
          <w:szCs w:val="28"/>
        </w:rPr>
      </w:pPr>
    </w:p>
    <w:p w14:paraId="50794F07" w14:textId="5644A0BC" w:rsidR="00E9583C" w:rsidRDefault="002476A7" w:rsidP="00675E7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810" w:hanging="450"/>
        <w:rPr>
          <w:sz w:val="28"/>
          <w:szCs w:val="28"/>
        </w:rPr>
      </w:pPr>
      <w:r w:rsidRPr="00BB19B8">
        <w:rPr>
          <w:sz w:val="28"/>
          <w:szCs w:val="28"/>
        </w:rPr>
        <w:lastRenderedPageBreak/>
        <w:t xml:space="preserve"> </w:t>
      </w:r>
      <w:r w:rsidR="00E56EF6">
        <w:rPr>
          <w:sz w:val="28"/>
          <w:szCs w:val="28"/>
        </w:rPr>
        <w:t>Provide 202</w:t>
      </w:r>
      <w:r w:rsidR="00704B94">
        <w:rPr>
          <w:sz w:val="28"/>
          <w:szCs w:val="28"/>
        </w:rPr>
        <w:t>5</w:t>
      </w:r>
      <w:r w:rsidR="00E56EF6">
        <w:rPr>
          <w:sz w:val="28"/>
          <w:szCs w:val="28"/>
        </w:rPr>
        <w:t xml:space="preserve"> leading indicator(s), and d</w:t>
      </w:r>
      <w:r w:rsidR="00BC27F4" w:rsidRPr="00BB19B8">
        <w:rPr>
          <w:sz w:val="28"/>
          <w:szCs w:val="28"/>
        </w:rPr>
        <w:t xml:space="preserve">iscuss </w:t>
      </w:r>
      <w:r w:rsidR="003F4AEF">
        <w:rPr>
          <w:sz w:val="28"/>
          <w:szCs w:val="28"/>
        </w:rPr>
        <w:t>whether the leading indicator</w:t>
      </w:r>
      <w:r w:rsidR="00E56EF6">
        <w:rPr>
          <w:sz w:val="28"/>
          <w:szCs w:val="28"/>
        </w:rPr>
        <w:t>(</w:t>
      </w:r>
      <w:r w:rsidR="003F4AEF">
        <w:rPr>
          <w:sz w:val="28"/>
          <w:szCs w:val="28"/>
        </w:rPr>
        <w:t>s</w:t>
      </w:r>
      <w:r w:rsidR="00E56EF6">
        <w:rPr>
          <w:sz w:val="28"/>
          <w:szCs w:val="28"/>
        </w:rPr>
        <w:t>)</w:t>
      </w:r>
      <w:r w:rsidR="003F4AEF">
        <w:rPr>
          <w:sz w:val="28"/>
          <w:szCs w:val="28"/>
        </w:rPr>
        <w:t xml:space="preserve"> </w:t>
      </w:r>
      <w:r w:rsidR="00E56EF6">
        <w:rPr>
          <w:sz w:val="28"/>
          <w:szCs w:val="28"/>
        </w:rPr>
        <w:t xml:space="preserve">affected </w:t>
      </w:r>
      <w:r w:rsidR="003F4AEF">
        <w:rPr>
          <w:sz w:val="28"/>
          <w:szCs w:val="28"/>
        </w:rPr>
        <w:t>the lagging indicator</w:t>
      </w:r>
      <w:r w:rsidR="00E56EF6">
        <w:rPr>
          <w:sz w:val="28"/>
          <w:szCs w:val="28"/>
        </w:rPr>
        <w:t>(</w:t>
      </w:r>
      <w:r w:rsidR="003F4AEF">
        <w:rPr>
          <w:sz w:val="28"/>
          <w:szCs w:val="28"/>
        </w:rPr>
        <w:t>s</w:t>
      </w:r>
      <w:r w:rsidR="00E56EF6">
        <w:rPr>
          <w:sz w:val="28"/>
          <w:szCs w:val="28"/>
        </w:rPr>
        <w:t>)</w:t>
      </w:r>
      <w:r w:rsidR="00BB19B8" w:rsidRPr="00BB19B8">
        <w:rPr>
          <w:sz w:val="28"/>
          <w:szCs w:val="28"/>
        </w:rPr>
        <w:t xml:space="preserve">. </w:t>
      </w:r>
    </w:p>
    <w:p w14:paraId="0D440F02" w14:textId="77777777" w:rsidR="001D105F" w:rsidRDefault="001D105F" w:rsidP="00B81015">
      <w:pPr>
        <w:pStyle w:val="ListParagraph"/>
        <w:rPr>
          <w:sz w:val="28"/>
          <w:szCs w:val="28"/>
        </w:rPr>
      </w:pPr>
    </w:p>
    <w:p w14:paraId="58D99EA0" w14:textId="56E7527D" w:rsidR="00BC27F4" w:rsidRPr="00300272" w:rsidRDefault="00BC27F4" w:rsidP="005E7F20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ind w:left="810" w:hanging="450"/>
        <w:rPr>
          <w:b/>
          <w:sz w:val="28"/>
          <w:szCs w:val="28"/>
        </w:rPr>
      </w:pPr>
      <w:r w:rsidRPr="00300272">
        <w:rPr>
          <w:sz w:val="28"/>
          <w:szCs w:val="28"/>
        </w:rPr>
        <w:t xml:space="preserve">Provide key issues/recommendations identified during the site’s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6345B1" w:rsidRPr="00300272">
        <w:rPr>
          <w:sz w:val="28"/>
          <w:szCs w:val="28"/>
        </w:rPr>
        <w:t xml:space="preserve"> </w:t>
      </w:r>
      <w:r w:rsidR="00F5582E">
        <w:rPr>
          <w:sz w:val="28"/>
          <w:szCs w:val="28"/>
        </w:rPr>
        <w:t>Annual Evaluation</w:t>
      </w:r>
      <w:r w:rsidRPr="00300272">
        <w:rPr>
          <w:sz w:val="28"/>
          <w:szCs w:val="28"/>
        </w:rPr>
        <w:t xml:space="preserve">.  </w:t>
      </w:r>
      <w:r w:rsidR="00300272">
        <w:rPr>
          <w:sz w:val="28"/>
          <w:szCs w:val="28"/>
        </w:rPr>
        <w:t xml:space="preserve">The scope </w:t>
      </w:r>
      <w:r w:rsidR="00300272" w:rsidRPr="00300272">
        <w:rPr>
          <w:sz w:val="28"/>
          <w:szCs w:val="28"/>
        </w:rPr>
        <w:t xml:space="preserve">must </w:t>
      </w:r>
      <w:r w:rsidR="00300272">
        <w:rPr>
          <w:sz w:val="28"/>
          <w:szCs w:val="28"/>
        </w:rPr>
        <w:t>cover</w:t>
      </w:r>
      <w:r w:rsidR="00300272" w:rsidRPr="00300272">
        <w:rPr>
          <w:sz w:val="28"/>
          <w:szCs w:val="28"/>
        </w:rPr>
        <w:t xml:space="preserve"> evaluation of all Title 8 site applicable programs and </w:t>
      </w:r>
      <w:r w:rsidR="009B328F">
        <w:rPr>
          <w:sz w:val="28"/>
          <w:szCs w:val="28"/>
        </w:rPr>
        <w:t xml:space="preserve">the </w:t>
      </w:r>
      <w:r w:rsidR="00300272" w:rsidRPr="00300272">
        <w:rPr>
          <w:sz w:val="28"/>
          <w:szCs w:val="28"/>
        </w:rPr>
        <w:t>effectiveness of Cal/VPP elements</w:t>
      </w:r>
      <w:r w:rsidR="00300272">
        <w:rPr>
          <w:sz w:val="28"/>
          <w:szCs w:val="28"/>
        </w:rPr>
        <w:t xml:space="preserve">. </w:t>
      </w:r>
      <w:r w:rsidR="00300272" w:rsidRPr="00300272">
        <w:rPr>
          <w:sz w:val="28"/>
          <w:szCs w:val="28"/>
        </w:rPr>
        <w:t xml:space="preserve"> </w:t>
      </w:r>
      <w:r w:rsidRPr="00300272">
        <w:rPr>
          <w:sz w:val="28"/>
          <w:szCs w:val="28"/>
        </w:rPr>
        <w:t>Include corrective action plans for each issue/</w:t>
      </w:r>
      <w:r w:rsidR="00D21DE1" w:rsidRPr="00300272">
        <w:rPr>
          <w:sz w:val="28"/>
          <w:szCs w:val="28"/>
        </w:rPr>
        <w:t>recommendation and</w:t>
      </w:r>
      <w:r w:rsidRPr="00300272">
        <w:rPr>
          <w:sz w:val="28"/>
          <w:szCs w:val="28"/>
        </w:rPr>
        <w:t xml:space="preserve"> provide a description of the auditor(s) qualifications (Title 8 knowledge, etc.). </w:t>
      </w:r>
      <w:r w:rsidR="000A38CE" w:rsidRPr="00300272">
        <w:rPr>
          <w:sz w:val="28"/>
          <w:szCs w:val="28"/>
        </w:rPr>
        <w:t xml:space="preserve"> </w:t>
      </w:r>
      <w:r w:rsidRPr="00300272">
        <w:rPr>
          <w:sz w:val="28"/>
          <w:szCs w:val="28"/>
        </w:rPr>
        <w:t xml:space="preserve">In addition, provide the corrective action status of any </w:t>
      </w:r>
      <w:r w:rsidR="009B328F">
        <w:rPr>
          <w:sz w:val="28"/>
          <w:szCs w:val="28"/>
        </w:rPr>
        <w:t>incomplete</w:t>
      </w:r>
      <w:r w:rsidR="009B328F" w:rsidRPr="00300272">
        <w:rPr>
          <w:sz w:val="28"/>
          <w:szCs w:val="28"/>
        </w:rPr>
        <w:t xml:space="preserve"> </w:t>
      </w:r>
      <w:r w:rsidRPr="00300272">
        <w:rPr>
          <w:sz w:val="28"/>
          <w:szCs w:val="28"/>
        </w:rPr>
        <w:t xml:space="preserve">corrective action(s) from prior year </w:t>
      </w:r>
      <w:r w:rsidR="00DB60E5">
        <w:rPr>
          <w:sz w:val="28"/>
          <w:szCs w:val="28"/>
        </w:rPr>
        <w:t>Ann</w:t>
      </w:r>
      <w:r w:rsidR="009B328F">
        <w:rPr>
          <w:sz w:val="28"/>
          <w:szCs w:val="28"/>
        </w:rPr>
        <w:t>ual Evaluations</w:t>
      </w:r>
      <w:r w:rsidRPr="00300272">
        <w:rPr>
          <w:sz w:val="28"/>
          <w:szCs w:val="28"/>
        </w:rPr>
        <w:t>.</w:t>
      </w:r>
    </w:p>
    <w:p w14:paraId="2FA74D39" w14:textId="77777777" w:rsidR="00BC27F4" w:rsidRPr="006054E8" w:rsidRDefault="00BC27F4" w:rsidP="00BC27F4">
      <w:pPr>
        <w:autoSpaceDE w:val="0"/>
        <w:autoSpaceDN w:val="0"/>
        <w:adjustRightInd w:val="0"/>
        <w:ind w:left="288"/>
        <w:jc w:val="both"/>
        <w:rPr>
          <w:sz w:val="28"/>
          <w:szCs w:val="28"/>
        </w:rPr>
      </w:pPr>
    </w:p>
    <w:p w14:paraId="7B1BD35D" w14:textId="11A7DCE1" w:rsidR="000A38CE" w:rsidRPr="00675E71" w:rsidRDefault="00BC27F4" w:rsidP="00170AEB">
      <w:pPr>
        <w:tabs>
          <w:tab w:val="left" w:pos="81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6054E8">
        <w:rPr>
          <w:b/>
          <w:sz w:val="28"/>
          <w:szCs w:val="28"/>
        </w:rPr>
        <w:t>Note:</w:t>
      </w:r>
      <w:r w:rsidRPr="006054E8">
        <w:rPr>
          <w:sz w:val="28"/>
          <w:szCs w:val="28"/>
        </w:rPr>
        <w:t xml:space="preserve"> </w:t>
      </w:r>
      <w:r w:rsidR="00F5582E">
        <w:rPr>
          <w:sz w:val="28"/>
          <w:szCs w:val="28"/>
        </w:rPr>
        <w:t>Annual Evaluations</w:t>
      </w:r>
      <w:r w:rsidRPr="006054E8">
        <w:rPr>
          <w:sz w:val="28"/>
          <w:szCs w:val="28"/>
        </w:rPr>
        <w:t xml:space="preserve"> are annual audits conducted by health and </w:t>
      </w:r>
      <w:r w:rsidRPr="00E9583C">
        <w:rPr>
          <w:sz w:val="28"/>
          <w:szCs w:val="28"/>
        </w:rPr>
        <w:t>safety professionals who do not normally work at the site</w:t>
      </w:r>
      <w:r w:rsidR="00C845FC" w:rsidRPr="00E9583C">
        <w:rPr>
          <w:sz w:val="28"/>
          <w:szCs w:val="28"/>
        </w:rPr>
        <w:t xml:space="preserve"> and </w:t>
      </w:r>
      <w:r w:rsidR="00334A21">
        <w:rPr>
          <w:sz w:val="28"/>
          <w:szCs w:val="28"/>
        </w:rPr>
        <w:t xml:space="preserve">are </w:t>
      </w:r>
      <w:r w:rsidR="00C845FC" w:rsidRPr="00E9583C">
        <w:rPr>
          <w:sz w:val="28"/>
          <w:szCs w:val="28"/>
        </w:rPr>
        <w:t>well trained and familiar with Cal/OSHA Title 8</w:t>
      </w:r>
      <w:r w:rsidR="00334A21">
        <w:rPr>
          <w:sz w:val="28"/>
          <w:szCs w:val="28"/>
        </w:rPr>
        <w:t xml:space="preserve"> </w:t>
      </w:r>
      <w:r w:rsidR="00C845FC" w:rsidRPr="00E9583C">
        <w:rPr>
          <w:sz w:val="28"/>
          <w:szCs w:val="28"/>
        </w:rPr>
        <w:t>standards and industrial hygiene practices</w:t>
      </w:r>
      <w:r w:rsidR="00675E71">
        <w:rPr>
          <w:sz w:val="28"/>
          <w:szCs w:val="28"/>
        </w:rPr>
        <w:t xml:space="preserve"> applicable to your facility</w:t>
      </w:r>
      <w:r w:rsidR="00C845FC" w:rsidRPr="00E9583C">
        <w:rPr>
          <w:sz w:val="28"/>
          <w:szCs w:val="28"/>
        </w:rPr>
        <w:t>.  </w:t>
      </w:r>
      <w:r w:rsidR="00E9583C">
        <w:rPr>
          <w:sz w:val="28"/>
          <w:szCs w:val="28"/>
        </w:rPr>
        <w:t>Th</w:t>
      </w:r>
      <w:r w:rsidR="00E9583C" w:rsidRPr="00E9583C">
        <w:rPr>
          <w:sz w:val="28"/>
          <w:szCs w:val="28"/>
        </w:rPr>
        <w:t>e</w:t>
      </w:r>
      <w:r w:rsidR="00675E71">
        <w:rPr>
          <w:sz w:val="28"/>
          <w:szCs w:val="28"/>
        </w:rPr>
        <w:t xml:space="preserve"> professionals </w:t>
      </w:r>
      <w:r w:rsidR="00E9583C" w:rsidRPr="006054E8">
        <w:rPr>
          <w:sz w:val="28"/>
          <w:szCs w:val="28"/>
        </w:rPr>
        <w:t>can</w:t>
      </w:r>
      <w:r w:rsidRPr="006054E8">
        <w:rPr>
          <w:sz w:val="28"/>
          <w:szCs w:val="28"/>
        </w:rPr>
        <w:t xml:space="preserve"> be from corporate other </w:t>
      </w:r>
      <w:r w:rsidR="000264E5" w:rsidRPr="000264E5">
        <w:rPr>
          <w:sz w:val="28"/>
          <w:szCs w:val="28"/>
        </w:rPr>
        <w:t>Cal/</w:t>
      </w:r>
      <w:r w:rsidRPr="006054E8">
        <w:rPr>
          <w:sz w:val="28"/>
          <w:szCs w:val="28"/>
        </w:rPr>
        <w:t>VPP sites, or outside EHS consulta</w:t>
      </w:r>
      <w:r w:rsidR="00E9583C">
        <w:rPr>
          <w:sz w:val="28"/>
          <w:szCs w:val="28"/>
        </w:rPr>
        <w:t>nts</w:t>
      </w:r>
      <w:r w:rsidR="00340796">
        <w:rPr>
          <w:sz w:val="28"/>
          <w:szCs w:val="28"/>
        </w:rPr>
        <w:t>.</w:t>
      </w:r>
      <w:r w:rsidR="00F5582E">
        <w:rPr>
          <w:sz w:val="28"/>
          <w:szCs w:val="28"/>
        </w:rPr>
        <w:t xml:space="preserve"> </w:t>
      </w:r>
      <w:r w:rsidR="00340796">
        <w:rPr>
          <w:sz w:val="28"/>
          <w:szCs w:val="28"/>
        </w:rPr>
        <w:t xml:space="preserve"> </w:t>
      </w:r>
    </w:p>
    <w:p w14:paraId="266FA7AC" w14:textId="227EBBA9" w:rsidR="008F522A" w:rsidRDefault="00866707" w:rsidP="008F522A">
      <w:pPr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70A1">
        <w:rPr>
          <w:sz w:val="28"/>
          <w:szCs w:val="28"/>
        </w:rPr>
        <w:t xml:space="preserve"> </w:t>
      </w:r>
    </w:p>
    <w:p w14:paraId="69A05C07" w14:textId="77777777" w:rsidR="000A38CE" w:rsidRDefault="000A38CE" w:rsidP="000A38CE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7F77B11" w14:textId="577224F0" w:rsidR="00BC27F4" w:rsidRDefault="00BC27F4" w:rsidP="005E7F20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ind w:left="810" w:hanging="450"/>
        <w:rPr>
          <w:sz w:val="28"/>
          <w:szCs w:val="28"/>
        </w:rPr>
      </w:pPr>
      <w:r w:rsidRPr="000A38CE">
        <w:rPr>
          <w:sz w:val="28"/>
          <w:szCs w:val="28"/>
        </w:rPr>
        <w:t xml:space="preserve">Provide </w:t>
      </w:r>
      <w:r w:rsidR="001D105F">
        <w:rPr>
          <w:sz w:val="28"/>
          <w:szCs w:val="28"/>
        </w:rPr>
        <w:t xml:space="preserve">safety and health </w:t>
      </w:r>
      <w:r w:rsidRPr="000A38CE">
        <w:rPr>
          <w:sz w:val="28"/>
          <w:szCs w:val="28"/>
        </w:rPr>
        <w:t xml:space="preserve">goals for </w:t>
      </w:r>
      <w:r w:rsidR="00CD70A1">
        <w:rPr>
          <w:sz w:val="28"/>
          <w:szCs w:val="28"/>
        </w:rPr>
        <w:t>202</w:t>
      </w:r>
      <w:r w:rsidR="00704B94">
        <w:rPr>
          <w:sz w:val="28"/>
          <w:szCs w:val="28"/>
        </w:rPr>
        <w:t>6</w:t>
      </w:r>
      <w:r w:rsidRPr="000A38CE">
        <w:rPr>
          <w:sz w:val="28"/>
          <w:szCs w:val="28"/>
        </w:rPr>
        <w:t xml:space="preserve">, and action plans to achieve these goals. </w:t>
      </w:r>
      <w:r w:rsidR="000A38CE" w:rsidRPr="000A38CE">
        <w:rPr>
          <w:sz w:val="28"/>
          <w:szCs w:val="28"/>
        </w:rPr>
        <w:t xml:space="preserve"> </w:t>
      </w:r>
      <w:r w:rsidRPr="000A38CE">
        <w:rPr>
          <w:sz w:val="28"/>
          <w:szCs w:val="28"/>
        </w:rPr>
        <w:t xml:space="preserve">“Now that you are a </w:t>
      </w:r>
      <w:r w:rsidR="00334A21">
        <w:rPr>
          <w:sz w:val="28"/>
          <w:szCs w:val="28"/>
        </w:rPr>
        <w:t xml:space="preserve">Cal/VPP </w:t>
      </w:r>
      <w:r w:rsidR="001C1B20">
        <w:rPr>
          <w:sz w:val="28"/>
          <w:szCs w:val="28"/>
        </w:rPr>
        <w:t>s</w:t>
      </w:r>
      <w:r w:rsidRPr="000A38CE">
        <w:rPr>
          <w:sz w:val="28"/>
          <w:szCs w:val="28"/>
        </w:rPr>
        <w:t xml:space="preserve">ite, how are you going to get better?” </w:t>
      </w:r>
      <w:r w:rsidR="000A38CE">
        <w:rPr>
          <w:sz w:val="28"/>
          <w:szCs w:val="28"/>
        </w:rPr>
        <w:t xml:space="preserve"> </w:t>
      </w:r>
    </w:p>
    <w:p w14:paraId="7C39250C" w14:textId="77777777" w:rsidR="00E9583C" w:rsidRDefault="00E9583C" w:rsidP="000A38CE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374F3073" w14:textId="2A89DFA5" w:rsidR="00880845" w:rsidRPr="00182A57" w:rsidRDefault="002D08C4" w:rsidP="005E7F20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ind w:left="810" w:hanging="450"/>
        <w:jc w:val="both"/>
        <w:rPr>
          <w:b/>
          <w:sz w:val="28"/>
          <w:szCs w:val="28"/>
        </w:rPr>
      </w:pPr>
      <w:r w:rsidRPr="00182A57">
        <w:rPr>
          <w:sz w:val="28"/>
          <w:szCs w:val="28"/>
        </w:rPr>
        <w:t xml:space="preserve">Describe </w:t>
      </w:r>
      <w:r w:rsidR="000264E5" w:rsidRPr="000264E5">
        <w:rPr>
          <w:sz w:val="28"/>
          <w:szCs w:val="28"/>
        </w:rPr>
        <w:t>Cal/</w:t>
      </w:r>
      <w:r w:rsidRPr="00182A57">
        <w:rPr>
          <w:sz w:val="28"/>
          <w:szCs w:val="28"/>
        </w:rPr>
        <w:t xml:space="preserve">VPP promotional activities for California based sites in and outside of the company.  Include the number of sites and activity types such </w:t>
      </w:r>
      <w:r w:rsidR="00675E71" w:rsidRPr="00182A57">
        <w:rPr>
          <w:sz w:val="28"/>
          <w:szCs w:val="28"/>
        </w:rPr>
        <w:t>as</w:t>
      </w:r>
      <w:r w:rsidRPr="00182A57">
        <w:rPr>
          <w:sz w:val="28"/>
          <w:szCs w:val="28"/>
        </w:rPr>
        <w:t xml:space="preserve"> mentoring, presentations and</w:t>
      </w:r>
      <w:r w:rsidR="00BC27F4" w:rsidRPr="00182A57">
        <w:rPr>
          <w:sz w:val="28"/>
          <w:szCs w:val="28"/>
        </w:rPr>
        <w:t xml:space="preserve"> Special Team Member </w:t>
      </w:r>
      <w:r w:rsidR="00CD70A1" w:rsidRPr="00182A57">
        <w:rPr>
          <w:sz w:val="28"/>
          <w:szCs w:val="28"/>
        </w:rPr>
        <w:t xml:space="preserve">activities </w:t>
      </w:r>
      <w:r w:rsidR="00BC27F4" w:rsidRPr="00182A57">
        <w:rPr>
          <w:sz w:val="28"/>
          <w:szCs w:val="28"/>
        </w:rPr>
        <w:t xml:space="preserve">performed during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BC27F4" w:rsidRPr="00182A57">
        <w:rPr>
          <w:sz w:val="28"/>
          <w:szCs w:val="28"/>
        </w:rPr>
        <w:t xml:space="preserve">. </w:t>
      </w:r>
      <w:r w:rsidR="000A38CE" w:rsidRPr="00182A57">
        <w:rPr>
          <w:sz w:val="28"/>
          <w:szCs w:val="28"/>
        </w:rPr>
        <w:t xml:space="preserve"> </w:t>
      </w:r>
    </w:p>
    <w:p w14:paraId="75DA7750" w14:textId="77777777" w:rsidR="00CD70A1" w:rsidRDefault="00CD70A1" w:rsidP="00CD70A1">
      <w:pPr>
        <w:pStyle w:val="ListParagraph"/>
        <w:rPr>
          <w:b/>
          <w:sz w:val="28"/>
          <w:szCs w:val="28"/>
        </w:rPr>
      </w:pPr>
    </w:p>
    <w:p w14:paraId="1FCCD013" w14:textId="5466ED56" w:rsidR="00CB37F6" w:rsidRPr="00CD70A1" w:rsidRDefault="00CB37F6" w:rsidP="00CD70A1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ind w:left="810" w:hanging="450"/>
        <w:jc w:val="both"/>
        <w:rPr>
          <w:b/>
          <w:sz w:val="28"/>
          <w:szCs w:val="28"/>
        </w:rPr>
      </w:pPr>
      <w:r w:rsidRPr="00CD70A1">
        <w:rPr>
          <w:sz w:val="28"/>
          <w:szCs w:val="28"/>
        </w:rPr>
        <w:t xml:space="preserve">Provide any other remarks or concerns related to your </w:t>
      </w:r>
      <w:r w:rsidR="001D105F">
        <w:rPr>
          <w:sz w:val="28"/>
          <w:szCs w:val="28"/>
        </w:rPr>
        <w:t xml:space="preserve">safety and health </w:t>
      </w:r>
      <w:r w:rsidRPr="00CD70A1">
        <w:rPr>
          <w:sz w:val="28"/>
          <w:szCs w:val="28"/>
        </w:rPr>
        <w:t>programs.</w:t>
      </w:r>
      <w:r w:rsidRPr="00CD70A1">
        <w:rPr>
          <w:color w:val="1F497D"/>
        </w:rPr>
        <w:t xml:space="preserve"> </w:t>
      </w:r>
    </w:p>
    <w:p w14:paraId="0F571C15" w14:textId="77777777" w:rsidR="00CB37F6" w:rsidRPr="00CB37F6" w:rsidRDefault="00CB37F6" w:rsidP="005E7F20">
      <w:pPr>
        <w:tabs>
          <w:tab w:val="left" w:pos="810"/>
        </w:tabs>
        <w:autoSpaceDE w:val="0"/>
        <w:autoSpaceDN w:val="0"/>
        <w:adjustRightInd w:val="0"/>
        <w:ind w:left="810"/>
        <w:jc w:val="both"/>
        <w:rPr>
          <w:b/>
          <w:sz w:val="28"/>
          <w:szCs w:val="28"/>
        </w:rPr>
      </w:pPr>
    </w:p>
    <w:p w14:paraId="1BDD076E" w14:textId="77777777" w:rsidR="00CB37F6" w:rsidRDefault="00CB37F6" w:rsidP="00CB37F6">
      <w:pPr>
        <w:pStyle w:val="ListParagraph"/>
        <w:rPr>
          <w:b/>
          <w:sz w:val="28"/>
          <w:szCs w:val="28"/>
        </w:rPr>
      </w:pPr>
    </w:p>
    <w:p w14:paraId="0972CA7A" w14:textId="3B619DA0" w:rsidR="005A2C62" w:rsidRDefault="005A2C62">
      <w:pPr>
        <w:rPr>
          <w:color w:val="1F497D"/>
        </w:rPr>
      </w:pPr>
      <w:r>
        <w:rPr>
          <w:color w:val="1F497D"/>
        </w:rPr>
        <w:br w:type="page"/>
      </w:r>
    </w:p>
    <w:p w14:paraId="322BD432" w14:textId="4F80B5D9" w:rsidR="00C06800" w:rsidRDefault="00BC27F4" w:rsidP="00F635B9">
      <w:pPr>
        <w:autoSpaceDE w:val="0"/>
        <w:autoSpaceDN w:val="0"/>
        <w:adjustRightInd w:val="0"/>
        <w:ind w:left="90"/>
        <w:jc w:val="center"/>
        <w:rPr>
          <w:sz w:val="28"/>
          <w:szCs w:val="28"/>
        </w:rPr>
      </w:pPr>
      <w:r w:rsidRPr="006054E8">
        <w:rPr>
          <w:b/>
          <w:sz w:val="32"/>
          <w:szCs w:val="32"/>
        </w:rPr>
        <w:lastRenderedPageBreak/>
        <w:t>Section B</w:t>
      </w:r>
      <w:r w:rsidRPr="006054E8">
        <w:rPr>
          <w:b/>
          <w:sz w:val="28"/>
          <w:szCs w:val="28"/>
        </w:rPr>
        <w:t>.</w:t>
      </w:r>
    </w:p>
    <w:p w14:paraId="13CE50B0" w14:textId="69EE3CA2" w:rsidR="003D7209" w:rsidRPr="006054E8" w:rsidRDefault="003D7209" w:rsidP="003D7209">
      <w:pPr>
        <w:autoSpaceDE w:val="0"/>
        <w:autoSpaceDN w:val="0"/>
        <w:adjustRightInd w:val="0"/>
        <w:ind w:left="90"/>
        <w:rPr>
          <w:sz w:val="28"/>
          <w:szCs w:val="28"/>
        </w:rPr>
      </w:pPr>
      <w:r w:rsidRPr="003D7209">
        <w:rPr>
          <w:b/>
          <w:sz w:val="28"/>
          <w:szCs w:val="28"/>
        </w:rPr>
        <w:t xml:space="preserve">Sites with certificate issuance dates after January 31, </w:t>
      </w:r>
      <w:r w:rsidR="007038BF">
        <w:rPr>
          <w:b/>
          <w:sz w:val="28"/>
          <w:szCs w:val="28"/>
        </w:rPr>
        <w:t>202</w:t>
      </w:r>
      <w:r w:rsidR="00704B94">
        <w:rPr>
          <w:b/>
          <w:sz w:val="28"/>
          <w:szCs w:val="28"/>
        </w:rPr>
        <w:t>5</w:t>
      </w:r>
      <w:r w:rsidR="00045940">
        <w:rPr>
          <w:b/>
          <w:sz w:val="28"/>
          <w:szCs w:val="28"/>
        </w:rPr>
        <w:t>,</w:t>
      </w:r>
      <w:r w:rsidR="006345B1" w:rsidRPr="003D7209">
        <w:rPr>
          <w:b/>
          <w:sz w:val="28"/>
          <w:szCs w:val="28"/>
        </w:rPr>
        <w:t xml:space="preserve"> </w:t>
      </w:r>
      <w:r w:rsidRPr="003D7209">
        <w:rPr>
          <w:b/>
          <w:sz w:val="28"/>
          <w:szCs w:val="28"/>
        </w:rPr>
        <w:t>must provide the following:</w:t>
      </w:r>
    </w:p>
    <w:p w14:paraId="6CFA2369" w14:textId="77777777" w:rsidR="00BC27F4" w:rsidRPr="006054E8" w:rsidRDefault="00BC27F4" w:rsidP="00BC27F4">
      <w:pPr>
        <w:autoSpaceDE w:val="0"/>
        <w:autoSpaceDN w:val="0"/>
        <w:adjustRightInd w:val="0"/>
        <w:ind w:firstLine="90"/>
        <w:rPr>
          <w:sz w:val="28"/>
          <w:szCs w:val="28"/>
        </w:rPr>
      </w:pPr>
    </w:p>
    <w:p w14:paraId="532D6B2E" w14:textId="77777777" w:rsidR="00BC27F4" w:rsidRPr="006054E8" w:rsidRDefault="00BC27F4" w:rsidP="00BC27F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48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0"/>
        <w:gridCol w:w="3618"/>
        <w:gridCol w:w="1021"/>
        <w:gridCol w:w="1445"/>
      </w:tblGrid>
      <w:tr w:rsidR="00BC27F4" w:rsidRPr="006054E8" w14:paraId="0B1E7C6A" w14:textId="7777777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0759D41" w14:textId="25D5AAF7" w:rsidR="00BC27F4" w:rsidRPr="006054E8" w:rsidRDefault="00A14F84" w:rsidP="00BC27F4">
            <w:pPr>
              <w:spacing w:after="240"/>
              <w:jc w:val="center"/>
              <w:rPr>
                <w:color w:val="000000"/>
              </w:rPr>
            </w:pPr>
            <w:r w:rsidRPr="00A14F84">
              <w:rPr>
                <w:b/>
                <w:bCs/>
                <w:color w:val="000000"/>
              </w:rPr>
              <w:t xml:space="preserve">Table </w:t>
            </w:r>
            <w:r>
              <w:rPr>
                <w:b/>
                <w:bCs/>
                <w:color w:val="000000"/>
              </w:rPr>
              <w:t>B</w:t>
            </w:r>
            <w:r w:rsidRPr="00A14F84">
              <w:rPr>
                <w:b/>
                <w:bCs/>
                <w:color w:val="000000"/>
              </w:rPr>
              <w:t>-1</w:t>
            </w:r>
            <w:r w:rsidR="00152B6A">
              <w:rPr>
                <w:b/>
                <w:bCs/>
                <w:color w:val="000000"/>
              </w:rPr>
              <w:t>:</w:t>
            </w:r>
            <w:r w:rsidRPr="00A14F84">
              <w:rPr>
                <w:b/>
                <w:bCs/>
                <w:color w:val="000000"/>
              </w:rPr>
              <w:t xml:space="preserve"> Participant Summary Sheet</w:t>
            </w:r>
            <w:r w:rsidR="00BC27F4" w:rsidRPr="006054E8">
              <w:rPr>
                <w:b/>
                <w:bCs/>
                <w:color w:val="000000"/>
              </w:rPr>
              <w:br/>
            </w:r>
          </w:p>
        </w:tc>
      </w:tr>
      <w:tr w:rsidR="00BC27F4" w:rsidRPr="006054E8" w14:paraId="3B2F50FD" w14:textId="77777777" w:rsidTr="00236E76">
        <w:trPr>
          <w:jc w:val="center"/>
        </w:trPr>
        <w:tc>
          <w:tcPr>
            <w:tcW w:w="36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B97B205" w14:textId="6141DF98" w:rsidR="00BC27F4" w:rsidRPr="006054E8" w:rsidRDefault="000264E5" w:rsidP="00BC27F4">
            <w:pPr>
              <w:pStyle w:val="NormalWeb"/>
              <w:spacing w:after="240" w:afterAutospacing="0"/>
              <w:rPr>
                <w:color w:val="000000"/>
              </w:rPr>
            </w:pPr>
            <w:r w:rsidRPr="000264E5">
              <w:rPr>
                <w:rStyle w:val="Strong"/>
                <w:color w:val="000000"/>
              </w:rPr>
              <w:t>Cal/</w:t>
            </w:r>
            <w:r w:rsidR="00BC27F4" w:rsidRPr="006054E8">
              <w:rPr>
                <w:rStyle w:val="Strong"/>
                <w:color w:val="000000"/>
              </w:rPr>
              <w:t>VPP Participant</w:t>
            </w:r>
            <w:r w:rsidR="005A2C62">
              <w:rPr>
                <w:rStyle w:val="Strong"/>
                <w:color w:val="000000"/>
              </w:rPr>
              <w:t xml:space="preserve">: </w:t>
            </w:r>
            <w:r w:rsidR="00BC27F4" w:rsidRPr="006054E8">
              <w:rPr>
                <w:rStyle w:val="Strong"/>
                <w:color w:val="000000"/>
              </w:rPr>
              <w:t xml:space="preserve"> </w:t>
            </w:r>
            <w:r w:rsidR="00BC27F4" w:rsidRPr="006054E8">
              <w:rPr>
                <w:color w:val="000000"/>
              </w:rPr>
              <w:br/>
            </w:r>
            <w:r w:rsidR="00236E76">
              <w:rPr>
                <w:color w:val="000000"/>
              </w:rPr>
              <w:t>Name:</w:t>
            </w:r>
            <w:r w:rsidR="00236E76">
              <w:rPr>
                <w:color w:val="000000"/>
              </w:rPr>
              <w:br/>
            </w:r>
            <w:r w:rsidR="00BC27F4" w:rsidRPr="006054E8">
              <w:rPr>
                <w:color w:val="000000"/>
              </w:rPr>
              <w:t>Address</w:t>
            </w:r>
            <w:r w:rsidR="005A2C62">
              <w:rPr>
                <w:color w:val="000000"/>
              </w:rPr>
              <w:t xml:space="preserve">: </w:t>
            </w:r>
            <w:r w:rsidR="00BC27F4" w:rsidRPr="006054E8">
              <w:rPr>
                <w:color w:val="000000"/>
              </w:rPr>
              <w:br/>
              <w:t>Phone</w:t>
            </w:r>
            <w:r w:rsidR="005A2C62">
              <w:rPr>
                <w:color w:val="000000"/>
              </w:rPr>
              <w:t xml:space="preserve">: 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321F60A" w14:textId="49AE119D" w:rsidR="00BC27F4" w:rsidRDefault="00BC27F4" w:rsidP="00236E76">
            <w:pPr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Calendar Year</w:t>
            </w:r>
            <w:r w:rsidR="00236E76">
              <w:rPr>
                <w:rStyle w:val="Strong"/>
                <w:color w:val="000000"/>
              </w:rPr>
              <w:t>:</w:t>
            </w:r>
            <w:r w:rsidRPr="006054E8">
              <w:rPr>
                <w:color w:val="000000"/>
              </w:rPr>
              <w:t xml:space="preserve"> </w:t>
            </w:r>
          </w:p>
          <w:p w14:paraId="160A8149" w14:textId="77777777" w:rsidR="00236E76" w:rsidRDefault="00236E76" w:rsidP="00BE4600">
            <w:pPr>
              <w:rPr>
                <w:color w:val="000000"/>
              </w:rPr>
            </w:pPr>
          </w:p>
          <w:p w14:paraId="7595368A" w14:textId="77777777" w:rsidR="005A2C62" w:rsidRPr="006054E8" w:rsidRDefault="005A2C62" w:rsidP="00BE4600">
            <w:pPr>
              <w:rPr>
                <w:color w:val="000000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DD458B8" w14:textId="3CA45436" w:rsidR="00BC27F4" w:rsidRDefault="00BC27F4" w:rsidP="00236E76">
            <w:pPr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Date Submitted</w:t>
            </w:r>
            <w:r w:rsidR="00236E76">
              <w:rPr>
                <w:rStyle w:val="Strong"/>
                <w:color w:val="000000"/>
              </w:rPr>
              <w:t>:</w:t>
            </w:r>
            <w:r w:rsidRPr="006054E8">
              <w:rPr>
                <w:color w:val="000000"/>
              </w:rPr>
              <w:t xml:space="preserve"> </w:t>
            </w:r>
          </w:p>
          <w:p w14:paraId="7A0A0A18" w14:textId="77777777" w:rsidR="00236E76" w:rsidRDefault="00236E76" w:rsidP="00BE4600">
            <w:pPr>
              <w:rPr>
                <w:color w:val="000000"/>
              </w:rPr>
            </w:pPr>
          </w:p>
          <w:p w14:paraId="785A4C55" w14:textId="77777777" w:rsidR="005A2C62" w:rsidRPr="006054E8" w:rsidRDefault="005A2C62" w:rsidP="00BE4600">
            <w:pPr>
              <w:rPr>
                <w:color w:val="000000"/>
              </w:rPr>
            </w:pPr>
          </w:p>
        </w:tc>
      </w:tr>
      <w:tr w:rsidR="00236E76" w:rsidRPr="006054E8" w14:paraId="6E15F500" w14:textId="77777777" w:rsidTr="00236E76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CBF330B" w14:textId="19052836" w:rsidR="00236E76" w:rsidRPr="006054E8" w:rsidRDefault="00236E76" w:rsidP="00726036">
            <w:pPr>
              <w:spacing w:after="240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Corporate Information</w:t>
            </w:r>
            <w:r>
              <w:rPr>
                <w:rStyle w:val="Strong"/>
                <w:color w:val="000000"/>
              </w:rPr>
              <w:t>:</w:t>
            </w:r>
            <w:r w:rsidRPr="006054E8">
              <w:rPr>
                <w:color w:val="000000"/>
              </w:rPr>
              <w:t xml:space="preserve"> </w:t>
            </w:r>
            <w:r w:rsidRPr="006054E8">
              <w:rPr>
                <w:color w:val="000000"/>
              </w:rPr>
              <w:br/>
              <w:t xml:space="preserve">(if different from above) </w:t>
            </w:r>
            <w:r w:rsidR="00152B6A">
              <w:rPr>
                <w:color w:val="000000"/>
              </w:rPr>
              <w:br/>
            </w:r>
            <w:r w:rsidRPr="006054E8">
              <w:rPr>
                <w:color w:val="000000"/>
              </w:rPr>
              <w:t>Name</w:t>
            </w:r>
            <w:r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Address</w:t>
            </w:r>
            <w:r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Phone</w:t>
            </w:r>
            <w:r>
              <w:rPr>
                <w:color w:val="000000"/>
              </w:rPr>
              <w:t xml:space="preserve">: </w:t>
            </w:r>
          </w:p>
        </w:tc>
      </w:tr>
      <w:tr w:rsidR="00BC27F4" w:rsidRPr="006054E8" w14:paraId="796AEE61" w14:textId="77777777" w:rsidTr="00236E76">
        <w:trPr>
          <w:jc w:val="center"/>
        </w:trPr>
        <w:tc>
          <w:tcPr>
            <w:tcW w:w="1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B64F031" w14:textId="0186B9EE" w:rsidR="00BC27F4" w:rsidRPr="006054E8" w:rsidRDefault="00BC27F4" w:rsidP="00BE4600">
            <w:pPr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Site Manager</w:t>
            </w:r>
            <w:r w:rsidR="00236E76">
              <w:rPr>
                <w:rStyle w:val="Strong"/>
                <w:color w:val="000000"/>
              </w:rPr>
              <w:t>:</w:t>
            </w:r>
          </w:p>
          <w:p w14:paraId="4A5F76EB" w14:textId="2BC050EF" w:rsidR="00BC27F4" w:rsidRPr="006054E8" w:rsidRDefault="00BC27F4" w:rsidP="00236E76">
            <w:pPr>
              <w:rPr>
                <w:color w:val="000000"/>
              </w:rPr>
            </w:pPr>
            <w:r w:rsidRPr="006054E8">
              <w:rPr>
                <w:color w:val="000000"/>
              </w:rPr>
              <w:br/>
              <w:t>Name</w:t>
            </w:r>
            <w:r w:rsidR="005A2C6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Phone</w:t>
            </w:r>
            <w:r w:rsidR="005A2C6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E-Mail</w:t>
            </w:r>
            <w:r w:rsidR="005A2C62">
              <w:rPr>
                <w:color w:val="000000"/>
              </w:rPr>
              <w:t xml:space="preserve">: </w:t>
            </w:r>
            <w:r w:rsidRPr="006054E8">
              <w:rPr>
                <w:color w:val="000000"/>
              </w:rPr>
              <w:br/>
              <w:t>Fax</w:t>
            </w:r>
            <w:r w:rsidR="005A2C62">
              <w:rPr>
                <w:color w:val="000000"/>
              </w:rPr>
              <w:t>:</w:t>
            </w:r>
          </w:p>
        </w:tc>
        <w:tc>
          <w:tcPr>
            <w:tcW w:w="19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B61FD85" w14:textId="66266389" w:rsidR="00BC27F4" w:rsidRPr="000264E5" w:rsidRDefault="00BC27F4" w:rsidP="00BE4600">
            <w:pPr>
              <w:rPr>
                <w:color w:val="000000"/>
              </w:rPr>
            </w:pPr>
            <w:r w:rsidRPr="000264E5">
              <w:rPr>
                <w:rStyle w:val="Strong"/>
                <w:color w:val="000000"/>
              </w:rPr>
              <w:t xml:space="preserve">Site </w:t>
            </w:r>
            <w:r w:rsidR="000264E5" w:rsidRPr="000264E5">
              <w:rPr>
                <w:rStyle w:val="Strong"/>
                <w:color w:val="000000"/>
              </w:rPr>
              <w:t>Cal/</w:t>
            </w:r>
            <w:r w:rsidRPr="000264E5">
              <w:rPr>
                <w:rStyle w:val="Strong"/>
                <w:color w:val="000000"/>
              </w:rPr>
              <w:t xml:space="preserve">VPP </w:t>
            </w:r>
            <w:r w:rsidR="000264E5" w:rsidRPr="000264E5">
              <w:rPr>
                <w:b/>
                <w:bCs/>
                <w:color w:val="000000"/>
              </w:rPr>
              <w:t>Coordinator</w:t>
            </w:r>
            <w:r w:rsidR="00236E76" w:rsidRPr="000264E5">
              <w:rPr>
                <w:rStyle w:val="Strong"/>
                <w:color w:val="000000"/>
              </w:rPr>
              <w:t>:</w:t>
            </w:r>
          </w:p>
          <w:p w14:paraId="0947C397" w14:textId="0BEDAFA7" w:rsidR="00BC27F4" w:rsidRPr="000264E5" w:rsidRDefault="00BC27F4" w:rsidP="00236E76">
            <w:pPr>
              <w:rPr>
                <w:color w:val="000000"/>
                <w:highlight w:val="yellow"/>
              </w:rPr>
            </w:pPr>
            <w:r w:rsidRPr="000264E5">
              <w:rPr>
                <w:color w:val="000000"/>
              </w:rPr>
              <w:br/>
              <w:t>Name</w:t>
            </w:r>
            <w:r w:rsidR="005A2C62" w:rsidRPr="000264E5">
              <w:rPr>
                <w:color w:val="000000"/>
              </w:rPr>
              <w:t xml:space="preserve">: </w:t>
            </w:r>
            <w:r w:rsidRPr="000264E5">
              <w:rPr>
                <w:color w:val="000000"/>
              </w:rPr>
              <w:br/>
              <w:t>Phone</w:t>
            </w:r>
            <w:r w:rsidR="005A2C62" w:rsidRPr="000264E5">
              <w:rPr>
                <w:color w:val="000000"/>
              </w:rPr>
              <w:t xml:space="preserve">: </w:t>
            </w:r>
            <w:r w:rsidRPr="000264E5">
              <w:rPr>
                <w:color w:val="000000"/>
              </w:rPr>
              <w:br/>
              <w:t>E-Mail</w:t>
            </w:r>
            <w:r w:rsidR="005A2C62" w:rsidRPr="000264E5">
              <w:rPr>
                <w:color w:val="000000"/>
              </w:rPr>
              <w:t xml:space="preserve">: </w:t>
            </w:r>
            <w:r w:rsidRPr="000264E5">
              <w:rPr>
                <w:color w:val="000000"/>
              </w:rPr>
              <w:br/>
              <w:t>Fax</w:t>
            </w:r>
            <w:r w:rsidR="005A2C62" w:rsidRPr="000264E5">
              <w:rPr>
                <w:color w:val="000000"/>
              </w:rPr>
              <w:t>:</w:t>
            </w:r>
          </w:p>
        </w:tc>
        <w:tc>
          <w:tcPr>
            <w:tcW w:w="13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4CC1799" w14:textId="38785071" w:rsidR="00236E76" w:rsidRDefault="00BC27F4" w:rsidP="00BE4600">
            <w:pPr>
              <w:spacing w:after="240"/>
              <w:rPr>
                <w:color w:val="000000"/>
              </w:rPr>
            </w:pPr>
            <w:r w:rsidRPr="006054E8">
              <w:rPr>
                <w:rStyle w:val="Strong"/>
                <w:color w:val="000000"/>
              </w:rPr>
              <w:t>NAICS Code</w:t>
            </w:r>
            <w:r w:rsidR="00236E76">
              <w:rPr>
                <w:rStyle w:val="Strong"/>
                <w:color w:val="000000"/>
              </w:rPr>
              <w:t>:</w:t>
            </w:r>
          </w:p>
          <w:p w14:paraId="21273D64" w14:textId="4F44FDDE" w:rsidR="00BC27F4" w:rsidRPr="006054E8" w:rsidRDefault="00BC27F4" w:rsidP="00BE4600">
            <w:pPr>
              <w:spacing w:after="240"/>
              <w:rPr>
                <w:color w:val="000000"/>
              </w:rPr>
            </w:pPr>
            <w:r w:rsidRPr="006054E8">
              <w:rPr>
                <w:color w:val="000000"/>
              </w:rPr>
              <w:br/>
            </w:r>
          </w:p>
        </w:tc>
      </w:tr>
    </w:tbl>
    <w:p w14:paraId="16480344" w14:textId="77777777" w:rsidR="00BC27F4" w:rsidRPr="006054E8" w:rsidRDefault="00BC27F4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6025D92D" w14:textId="77777777" w:rsidR="00BC27F4" w:rsidRPr="006054E8" w:rsidRDefault="00BC27F4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27096F96" w14:textId="77777777" w:rsidR="000602E0" w:rsidRPr="00CB37F6" w:rsidRDefault="00BC27F4" w:rsidP="005E7F20">
      <w:pPr>
        <w:numPr>
          <w:ilvl w:val="0"/>
          <w:numId w:val="12"/>
        </w:numPr>
        <w:autoSpaceDE w:val="0"/>
        <w:autoSpaceDN w:val="0"/>
        <w:adjustRightInd w:val="0"/>
        <w:ind w:left="630" w:hanging="450"/>
        <w:rPr>
          <w:sz w:val="28"/>
          <w:szCs w:val="28"/>
        </w:rPr>
      </w:pPr>
      <w:r w:rsidRPr="00CB37F6">
        <w:rPr>
          <w:sz w:val="28"/>
          <w:szCs w:val="28"/>
        </w:rPr>
        <w:t xml:space="preserve">Provide the status of items, if any, which were discussed at the </w:t>
      </w:r>
      <w:r w:rsidR="004131D1" w:rsidRPr="00CB37F6">
        <w:rPr>
          <w:sz w:val="28"/>
          <w:szCs w:val="28"/>
        </w:rPr>
        <w:t xml:space="preserve">Cal/VPP </w:t>
      </w:r>
      <w:r w:rsidRPr="00CB37F6">
        <w:rPr>
          <w:sz w:val="28"/>
          <w:szCs w:val="28"/>
        </w:rPr>
        <w:t xml:space="preserve">follow-up visit as continuous improvements requiring additional time to implement. </w:t>
      </w:r>
      <w:r w:rsidR="00627184" w:rsidRPr="00CB37F6">
        <w:rPr>
          <w:sz w:val="28"/>
          <w:szCs w:val="28"/>
        </w:rPr>
        <w:t xml:space="preserve"> </w:t>
      </w:r>
    </w:p>
    <w:p w14:paraId="300A97F9" w14:textId="77777777" w:rsidR="002C3613" w:rsidRDefault="002C3613" w:rsidP="002C3613">
      <w:pPr>
        <w:pStyle w:val="ListParagraph"/>
        <w:rPr>
          <w:sz w:val="28"/>
          <w:szCs w:val="28"/>
        </w:rPr>
      </w:pPr>
    </w:p>
    <w:p w14:paraId="2174F411" w14:textId="6A0E70E7" w:rsidR="002C3613" w:rsidRPr="002C3613" w:rsidRDefault="002C3613" w:rsidP="00D21650">
      <w:pPr>
        <w:pStyle w:val="ListParagraph"/>
        <w:keepLines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22" w:hanging="468"/>
        <w:rPr>
          <w:sz w:val="28"/>
          <w:szCs w:val="28"/>
        </w:rPr>
      </w:pPr>
      <w:r w:rsidRPr="002C3613">
        <w:rPr>
          <w:sz w:val="28"/>
          <w:szCs w:val="28"/>
        </w:rPr>
        <w:t xml:space="preserve">Please summarize </w:t>
      </w:r>
      <w:r w:rsidR="00D21DE1" w:rsidRPr="002C3613">
        <w:rPr>
          <w:sz w:val="28"/>
          <w:szCs w:val="28"/>
        </w:rPr>
        <w:t>all</w:t>
      </w:r>
      <w:r w:rsidRPr="002C3613">
        <w:rPr>
          <w:sz w:val="28"/>
          <w:szCs w:val="28"/>
        </w:rPr>
        <w:t xml:space="preserve"> the goals currently awaiting completion of implementation,</w:t>
      </w:r>
      <w:r w:rsidR="00AC5A1C">
        <w:rPr>
          <w:sz w:val="28"/>
          <w:szCs w:val="28"/>
        </w:rPr>
        <w:t xml:space="preserve"> </w:t>
      </w:r>
      <w:r w:rsidRPr="002C3613">
        <w:rPr>
          <w:sz w:val="28"/>
          <w:szCs w:val="28"/>
        </w:rPr>
        <w:t>from the previous year</w:t>
      </w:r>
      <w:r w:rsidR="008D4AFC">
        <w:rPr>
          <w:sz w:val="28"/>
          <w:szCs w:val="28"/>
        </w:rPr>
        <w:t>.</w:t>
      </w:r>
      <w:r w:rsidRPr="002C3613">
        <w:rPr>
          <w:i/>
          <w:iCs/>
          <w:sz w:val="28"/>
          <w:szCs w:val="28"/>
        </w:rPr>
        <w:t xml:space="preserve"> </w:t>
      </w:r>
    </w:p>
    <w:p w14:paraId="1EC3E407" w14:textId="77777777" w:rsidR="00BE69F1" w:rsidRDefault="00BE69F1" w:rsidP="00BE69F1">
      <w:pPr>
        <w:pStyle w:val="ListParagraph"/>
        <w:rPr>
          <w:sz w:val="28"/>
          <w:szCs w:val="28"/>
        </w:rPr>
      </w:pPr>
    </w:p>
    <w:p w14:paraId="5C0FAEB1" w14:textId="531411A1" w:rsidR="00E3554E" w:rsidRPr="008D08FE" w:rsidRDefault="009B0360" w:rsidP="005E7F20">
      <w:pPr>
        <w:numPr>
          <w:ilvl w:val="0"/>
          <w:numId w:val="12"/>
        </w:numPr>
        <w:autoSpaceDE w:val="0"/>
        <w:autoSpaceDN w:val="0"/>
        <w:adjustRightInd w:val="0"/>
        <w:ind w:left="630" w:hanging="450"/>
        <w:rPr>
          <w:sz w:val="28"/>
          <w:szCs w:val="28"/>
        </w:rPr>
      </w:pPr>
      <w:r w:rsidRPr="00AD27EE">
        <w:rPr>
          <w:sz w:val="28"/>
          <w:szCs w:val="28"/>
        </w:rPr>
        <w:t>I</w:t>
      </w:r>
      <w:r w:rsidR="00BC27F4" w:rsidRPr="00AD27EE">
        <w:rPr>
          <w:sz w:val="28"/>
          <w:szCs w:val="28"/>
        </w:rPr>
        <w:t xml:space="preserve">f any Cal/OSHA </w:t>
      </w:r>
      <w:r w:rsidR="00D21650">
        <w:rPr>
          <w:sz w:val="28"/>
          <w:szCs w:val="28"/>
        </w:rPr>
        <w:t>C</w:t>
      </w:r>
      <w:r w:rsidR="00BC27F4" w:rsidRPr="00AD27EE">
        <w:rPr>
          <w:sz w:val="28"/>
          <w:szCs w:val="28"/>
        </w:rPr>
        <w:t xml:space="preserve">ompliance </w:t>
      </w:r>
      <w:r w:rsidRPr="00454938">
        <w:rPr>
          <w:sz w:val="28"/>
          <w:szCs w:val="28"/>
        </w:rPr>
        <w:t>inspections</w:t>
      </w:r>
      <w:r w:rsidR="00BC27F4" w:rsidRPr="00707CB0">
        <w:rPr>
          <w:sz w:val="28"/>
          <w:szCs w:val="28"/>
        </w:rPr>
        <w:t xml:space="preserve"> were </w:t>
      </w:r>
      <w:r w:rsidR="00BC27F4" w:rsidRPr="00FE7CE1">
        <w:rPr>
          <w:sz w:val="28"/>
          <w:szCs w:val="28"/>
        </w:rPr>
        <w:t>conducted at the site</w:t>
      </w:r>
      <w:r w:rsidR="004405B1" w:rsidRPr="00FE7CE1">
        <w:rPr>
          <w:sz w:val="28"/>
          <w:szCs w:val="28"/>
        </w:rPr>
        <w:t>,</w:t>
      </w:r>
      <w:r w:rsidR="006646AE" w:rsidRPr="00294D0C">
        <w:rPr>
          <w:sz w:val="28"/>
          <w:szCs w:val="28"/>
        </w:rPr>
        <w:t xml:space="preserve"> </w:t>
      </w:r>
      <w:r w:rsidR="00986FFE" w:rsidRPr="00294D0C">
        <w:rPr>
          <w:sz w:val="28"/>
          <w:szCs w:val="28"/>
        </w:rPr>
        <w:t xml:space="preserve">including </w:t>
      </w:r>
      <w:r w:rsidR="00D21650">
        <w:rPr>
          <w:sz w:val="28"/>
          <w:szCs w:val="28"/>
        </w:rPr>
        <w:t>any related to on-</w:t>
      </w:r>
      <w:r w:rsidR="004405B1" w:rsidRPr="00A31D99">
        <w:rPr>
          <w:sz w:val="28"/>
          <w:szCs w:val="28"/>
        </w:rPr>
        <w:t xml:space="preserve">site </w:t>
      </w:r>
      <w:r w:rsidR="00986FFE" w:rsidRPr="00A31D99">
        <w:rPr>
          <w:sz w:val="28"/>
          <w:szCs w:val="28"/>
        </w:rPr>
        <w:t>contractor</w:t>
      </w:r>
      <w:r w:rsidR="004405B1" w:rsidRPr="004E753F">
        <w:rPr>
          <w:sz w:val="28"/>
          <w:szCs w:val="28"/>
        </w:rPr>
        <w:t xml:space="preserve"> </w:t>
      </w:r>
      <w:r w:rsidR="004405B1" w:rsidRPr="003A2AC8">
        <w:rPr>
          <w:sz w:val="28"/>
          <w:szCs w:val="28"/>
        </w:rPr>
        <w:t>activities</w:t>
      </w:r>
      <w:r w:rsidRPr="003A2AC8">
        <w:rPr>
          <w:sz w:val="28"/>
          <w:szCs w:val="28"/>
        </w:rPr>
        <w:t>, provide</w:t>
      </w:r>
      <w:r w:rsidR="00B01CDC" w:rsidRPr="00AF4409">
        <w:rPr>
          <w:sz w:val="28"/>
          <w:szCs w:val="28"/>
        </w:rPr>
        <w:t xml:space="preserve"> a</w:t>
      </w:r>
      <w:r w:rsidRPr="00AF4409">
        <w:rPr>
          <w:sz w:val="28"/>
          <w:szCs w:val="28"/>
        </w:rPr>
        <w:t xml:space="preserve"> </w:t>
      </w:r>
      <w:r w:rsidR="004405B1" w:rsidRPr="008D5031">
        <w:rPr>
          <w:sz w:val="28"/>
          <w:szCs w:val="28"/>
        </w:rPr>
        <w:t>d</w:t>
      </w:r>
      <w:r w:rsidRPr="008D5031">
        <w:rPr>
          <w:sz w:val="28"/>
          <w:szCs w:val="28"/>
        </w:rPr>
        <w:t>etail</w:t>
      </w:r>
      <w:r w:rsidR="004405B1" w:rsidRPr="008D5031">
        <w:rPr>
          <w:sz w:val="28"/>
          <w:szCs w:val="28"/>
        </w:rPr>
        <w:t xml:space="preserve">ed description that </w:t>
      </w:r>
      <w:r w:rsidR="00B01CDC" w:rsidRPr="008D5031">
        <w:rPr>
          <w:sz w:val="28"/>
          <w:szCs w:val="28"/>
        </w:rPr>
        <w:t>includes</w:t>
      </w:r>
      <w:r w:rsidR="004405B1" w:rsidRPr="00317A34">
        <w:rPr>
          <w:sz w:val="28"/>
          <w:szCs w:val="28"/>
        </w:rPr>
        <w:t xml:space="preserve"> </w:t>
      </w:r>
      <w:r w:rsidR="004405B1" w:rsidRPr="00D03D6D">
        <w:rPr>
          <w:sz w:val="28"/>
          <w:szCs w:val="28"/>
        </w:rPr>
        <w:t xml:space="preserve">the </w:t>
      </w:r>
      <w:r w:rsidR="00D21650">
        <w:rPr>
          <w:sz w:val="28"/>
          <w:szCs w:val="28"/>
        </w:rPr>
        <w:t>classification</w:t>
      </w:r>
      <w:r w:rsidR="00D21650" w:rsidRPr="00D03D6D">
        <w:rPr>
          <w:sz w:val="28"/>
          <w:szCs w:val="28"/>
        </w:rPr>
        <w:t xml:space="preserve"> </w:t>
      </w:r>
      <w:r w:rsidRPr="00D03D6D">
        <w:rPr>
          <w:sz w:val="28"/>
          <w:szCs w:val="28"/>
        </w:rPr>
        <w:t xml:space="preserve">of </w:t>
      </w:r>
      <w:r w:rsidR="00D21650">
        <w:rPr>
          <w:sz w:val="28"/>
          <w:szCs w:val="28"/>
        </w:rPr>
        <w:t xml:space="preserve">the </w:t>
      </w:r>
      <w:r w:rsidRPr="00D03D6D">
        <w:rPr>
          <w:sz w:val="28"/>
          <w:szCs w:val="28"/>
        </w:rPr>
        <w:t>citation</w:t>
      </w:r>
      <w:r w:rsidR="004405B1" w:rsidRPr="00D03D6D">
        <w:rPr>
          <w:sz w:val="28"/>
          <w:szCs w:val="28"/>
        </w:rPr>
        <w:t>(</w:t>
      </w:r>
      <w:r w:rsidRPr="008D08FE">
        <w:rPr>
          <w:sz w:val="28"/>
          <w:szCs w:val="28"/>
        </w:rPr>
        <w:t>s</w:t>
      </w:r>
      <w:r w:rsidR="004405B1" w:rsidRPr="008D08FE">
        <w:rPr>
          <w:sz w:val="28"/>
          <w:szCs w:val="28"/>
        </w:rPr>
        <w:t>)</w:t>
      </w:r>
      <w:r w:rsidRPr="008D08FE">
        <w:rPr>
          <w:sz w:val="28"/>
          <w:szCs w:val="28"/>
        </w:rPr>
        <w:t xml:space="preserve">, </w:t>
      </w:r>
      <w:r w:rsidR="00D21650">
        <w:rPr>
          <w:sz w:val="28"/>
          <w:szCs w:val="28"/>
        </w:rPr>
        <w:t xml:space="preserve">the </w:t>
      </w:r>
      <w:r w:rsidRPr="008D08FE">
        <w:rPr>
          <w:sz w:val="28"/>
          <w:szCs w:val="28"/>
        </w:rPr>
        <w:t xml:space="preserve">Title 8 sections </w:t>
      </w:r>
      <w:r w:rsidR="00D21650">
        <w:rPr>
          <w:sz w:val="28"/>
          <w:szCs w:val="28"/>
        </w:rPr>
        <w:t>cited</w:t>
      </w:r>
      <w:r w:rsidR="009B597D">
        <w:rPr>
          <w:sz w:val="28"/>
          <w:szCs w:val="28"/>
        </w:rPr>
        <w:t>,</w:t>
      </w:r>
      <w:r w:rsidRPr="008D08FE">
        <w:rPr>
          <w:sz w:val="28"/>
          <w:szCs w:val="28"/>
        </w:rPr>
        <w:t xml:space="preserve"> and </w:t>
      </w:r>
      <w:r w:rsidR="00D21650">
        <w:rPr>
          <w:sz w:val="28"/>
          <w:szCs w:val="28"/>
        </w:rPr>
        <w:t xml:space="preserve">the </w:t>
      </w:r>
      <w:r w:rsidRPr="008D08FE">
        <w:rPr>
          <w:sz w:val="28"/>
          <w:szCs w:val="28"/>
        </w:rPr>
        <w:t xml:space="preserve">status of </w:t>
      </w:r>
      <w:r w:rsidR="00D21650">
        <w:rPr>
          <w:sz w:val="28"/>
          <w:szCs w:val="28"/>
        </w:rPr>
        <w:t xml:space="preserve">any </w:t>
      </w:r>
      <w:r w:rsidRPr="008D08FE">
        <w:rPr>
          <w:sz w:val="28"/>
          <w:szCs w:val="28"/>
        </w:rPr>
        <w:t xml:space="preserve">informal conference and/or appeals.  </w:t>
      </w:r>
    </w:p>
    <w:p w14:paraId="60ADA772" w14:textId="77777777" w:rsidR="00627184" w:rsidRPr="00D73E18" w:rsidRDefault="00627184" w:rsidP="00E00A46">
      <w:pPr>
        <w:autoSpaceDE w:val="0"/>
        <w:autoSpaceDN w:val="0"/>
        <w:adjustRightInd w:val="0"/>
        <w:rPr>
          <w:sz w:val="28"/>
          <w:szCs w:val="28"/>
        </w:rPr>
      </w:pPr>
    </w:p>
    <w:p w14:paraId="00FDB6E1" w14:textId="77777777" w:rsidR="00BC27F4" w:rsidRDefault="004131D1" w:rsidP="005E7F20">
      <w:pPr>
        <w:numPr>
          <w:ilvl w:val="0"/>
          <w:numId w:val="12"/>
        </w:numPr>
        <w:autoSpaceDE w:val="0"/>
        <w:autoSpaceDN w:val="0"/>
        <w:adjustRightInd w:val="0"/>
        <w:ind w:left="630" w:hanging="450"/>
        <w:rPr>
          <w:sz w:val="28"/>
          <w:szCs w:val="28"/>
        </w:rPr>
      </w:pPr>
      <w:r>
        <w:rPr>
          <w:sz w:val="28"/>
          <w:szCs w:val="28"/>
        </w:rPr>
        <w:t>Include</w:t>
      </w:r>
      <w:r w:rsidR="00BC27F4" w:rsidRPr="00627184">
        <w:rPr>
          <w:sz w:val="28"/>
          <w:szCs w:val="28"/>
        </w:rPr>
        <w:t xml:space="preserve"> the number of near misses as well as incident reports of any recordable </w:t>
      </w:r>
      <w:r w:rsidR="009B597D" w:rsidRPr="00627184">
        <w:rPr>
          <w:sz w:val="28"/>
          <w:szCs w:val="28"/>
        </w:rPr>
        <w:t>injur</w:t>
      </w:r>
      <w:r w:rsidR="009B597D">
        <w:rPr>
          <w:sz w:val="28"/>
          <w:szCs w:val="28"/>
        </w:rPr>
        <w:t>ies</w:t>
      </w:r>
      <w:r w:rsidR="009B597D" w:rsidRPr="00627184">
        <w:rPr>
          <w:sz w:val="28"/>
          <w:szCs w:val="28"/>
        </w:rPr>
        <w:t xml:space="preserve"> </w:t>
      </w:r>
      <w:r w:rsidR="00BC27F4" w:rsidRPr="00627184">
        <w:rPr>
          <w:sz w:val="28"/>
          <w:szCs w:val="28"/>
        </w:rPr>
        <w:t>with root causes and corrective actions.</w:t>
      </w:r>
      <w:r w:rsidR="00627184">
        <w:rPr>
          <w:sz w:val="28"/>
          <w:szCs w:val="28"/>
        </w:rPr>
        <w:t xml:space="preserve">  </w:t>
      </w:r>
    </w:p>
    <w:p w14:paraId="205D8FE3" w14:textId="77777777" w:rsidR="00627184" w:rsidRDefault="00627184" w:rsidP="00627184">
      <w:pPr>
        <w:pStyle w:val="ListParagraph"/>
        <w:rPr>
          <w:sz w:val="28"/>
          <w:szCs w:val="28"/>
        </w:rPr>
      </w:pPr>
    </w:p>
    <w:p w14:paraId="4065A925" w14:textId="77777777" w:rsidR="00BC27F4" w:rsidRDefault="00BC27F4" w:rsidP="005E7F20">
      <w:pPr>
        <w:numPr>
          <w:ilvl w:val="0"/>
          <w:numId w:val="12"/>
        </w:numPr>
        <w:autoSpaceDE w:val="0"/>
        <w:autoSpaceDN w:val="0"/>
        <w:adjustRightInd w:val="0"/>
        <w:ind w:left="630" w:hanging="450"/>
        <w:rPr>
          <w:sz w:val="28"/>
          <w:szCs w:val="28"/>
        </w:rPr>
      </w:pPr>
      <w:r w:rsidRPr="00627184">
        <w:rPr>
          <w:sz w:val="28"/>
          <w:szCs w:val="28"/>
        </w:rPr>
        <w:lastRenderedPageBreak/>
        <w:t xml:space="preserve">Describe the methods by which safety activities and their progress are communicated to the workforce.  </w:t>
      </w:r>
    </w:p>
    <w:p w14:paraId="43CF3459" w14:textId="77777777" w:rsidR="00A6081E" w:rsidRDefault="00A6081E" w:rsidP="00A6081E">
      <w:pPr>
        <w:pStyle w:val="ListParagraph"/>
        <w:rPr>
          <w:sz w:val="28"/>
          <w:szCs w:val="28"/>
        </w:rPr>
      </w:pPr>
    </w:p>
    <w:p w14:paraId="61A2F649" w14:textId="51717DC9" w:rsidR="00A6081E" w:rsidRDefault="00A6081E" w:rsidP="005E7F20">
      <w:pPr>
        <w:numPr>
          <w:ilvl w:val="0"/>
          <w:numId w:val="12"/>
        </w:numPr>
        <w:autoSpaceDE w:val="0"/>
        <w:autoSpaceDN w:val="0"/>
        <w:adjustRightInd w:val="0"/>
        <w:ind w:left="630" w:hanging="450"/>
        <w:rPr>
          <w:sz w:val="28"/>
          <w:szCs w:val="28"/>
        </w:rPr>
      </w:pPr>
      <w:r>
        <w:rPr>
          <w:sz w:val="28"/>
          <w:szCs w:val="28"/>
        </w:rPr>
        <w:t>Provide 202</w:t>
      </w:r>
      <w:r w:rsidR="00704B94">
        <w:rPr>
          <w:sz w:val="28"/>
          <w:szCs w:val="28"/>
        </w:rPr>
        <w:t>5</w:t>
      </w:r>
      <w:r>
        <w:rPr>
          <w:sz w:val="28"/>
          <w:szCs w:val="28"/>
        </w:rPr>
        <w:t xml:space="preserve"> leading indicator(s), and d</w:t>
      </w:r>
      <w:r w:rsidRPr="00BB19B8">
        <w:rPr>
          <w:sz w:val="28"/>
          <w:szCs w:val="28"/>
        </w:rPr>
        <w:t xml:space="preserve">iscuss </w:t>
      </w:r>
      <w:r>
        <w:rPr>
          <w:sz w:val="28"/>
          <w:szCs w:val="28"/>
        </w:rPr>
        <w:t>whether the leading indicator(s) affected the lagging indicator(s)</w:t>
      </w:r>
      <w:r w:rsidRPr="00BB19B8">
        <w:rPr>
          <w:sz w:val="28"/>
          <w:szCs w:val="28"/>
        </w:rPr>
        <w:t>.</w:t>
      </w:r>
    </w:p>
    <w:p w14:paraId="1716BFD5" w14:textId="77777777" w:rsidR="00627184" w:rsidRDefault="00627184" w:rsidP="00627184">
      <w:pPr>
        <w:pStyle w:val="ListParagraph"/>
        <w:rPr>
          <w:sz w:val="28"/>
          <w:szCs w:val="28"/>
        </w:rPr>
      </w:pPr>
    </w:p>
    <w:p w14:paraId="3E90E190" w14:textId="77777777" w:rsidR="00D21DE1" w:rsidRDefault="00BC27F4" w:rsidP="005E7F20">
      <w:pPr>
        <w:numPr>
          <w:ilvl w:val="0"/>
          <w:numId w:val="12"/>
        </w:numPr>
        <w:autoSpaceDE w:val="0"/>
        <w:autoSpaceDN w:val="0"/>
        <w:adjustRightInd w:val="0"/>
        <w:ind w:left="630" w:hanging="450"/>
        <w:rPr>
          <w:sz w:val="28"/>
          <w:szCs w:val="28"/>
        </w:rPr>
      </w:pPr>
      <w:r w:rsidRPr="00627184">
        <w:rPr>
          <w:sz w:val="28"/>
          <w:szCs w:val="28"/>
        </w:rPr>
        <w:t>Include any other remarks related to Cal/VPP, or details regarding any</w:t>
      </w:r>
      <w:r w:rsidR="00627184" w:rsidRPr="00627184">
        <w:rPr>
          <w:sz w:val="28"/>
          <w:szCs w:val="28"/>
        </w:rPr>
        <w:t xml:space="preserve"> </w:t>
      </w:r>
      <w:r w:rsidRPr="00627184">
        <w:rPr>
          <w:sz w:val="28"/>
          <w:szCs w:val="28"/>
        </w:rPr>
        <w:t>changes in the organization, key staff</w:t>
      </w:r>
      <w:r w:rsidR="00627184">
        <w:rPr>
          <w:sz w:val="28"/>
          <w:szCs w:val="28"/>
        </w:rPr>
        <w:t>,</w:t>
      </w:r>
      <w:r w:rsidRPr="00627184">
        <w:rPr>
          <w:sz w:val="28"/>
          <w:szCs w:val="28"/>
        </w:rPr>
        <w:t xml:space="preserve"> and/or processes. </w:t>
      </w:r>
    </w:p>
    <w:p w14:paraId="572A2010" w14:textId="77777777" w:rsidR="00D21DE1" w:rsidRDefault="00D21DE1" w:rsidP="00D21DE1">
      <w:pPr>
        <w:pStyle w:val="ListParagraph"/>
        <w:rPr>
          <w:sz w:val="28"/>
          <w:szCs w:val="28"/>
        </w:rPr>
      </w:pPr>
    </w:p>
    <w:p w14:paraId="061CDBFC" w14:textId="77777777" w:rsidR="00D21DE1" w:rsidRPr="00182A57" w:rsidRDefault="00D21DE1" w:rsidP="00D21DE1">
      <w:pPr>
        <w:numPr>
          <w:ilvl w:val="0"/>
          <w:numId w:val="12"/>
        </w:numPr>
        <w:tabs>
          <w:tab w:val="left" w:pos="630"/>
        </w:tabs>
        <w:autoSpaceDE w:val="0"/>
        <w:autoSpaceDN w:val="0"/>
        <w:adjustRightInd w:val="0"/>
        <w:rPr>
          <w:sz w:val="28"/>
          <w:szCs w:val="28"/>
        </w:rPr>
      </w:pPr>
      <w:r w:rsidRPr="00182A57">
        <w:rPr>
          <w:sz w:val="28"/>
          <w:szCs w:val="28"/>
        </w:rPr>
        <w:t xml:space="preserve">List applicable Title 8 programs at your facility. </w:t>
      </w:r>
    </w:p>
    <w:p w14:paraId="1C3001AE" w14:textId="77777777" w:rsidR="00D21DE1" w:rsidRPr="00182A57" w:rsidRDefault="00D21DE1" w:rsidP="00D21DE1">
      <w:pPr>
        <w:tabs>
          <w:tab w:val="left" w:pos="630"/>
        </w:tabs>
        <w:autoSpaceDE w:val="0"/>
        <w:autoSpaceDN w:val="0"/>
        <w:adjustRightInd w:val="0"/>
        <w:ind w:left="450"/>
        <w:rPr>
          <w:sz w:val="28"/>
          <w:szCs w:val="28"/>
        </w:rPr>
      </w:pPr>
    </w:p>
    <w:p w14:paraId="78BD2D59" w14:textId="03BAE2E0" w:rsidR="00D21DE1" w:rsidRPr="00182A57" w:rsidRDefault="00D21DE1" w:rsidP="00D21DE1">
      <w:pPr>
        <w:numPr>
          <w:ilvl w:val="0"/>
          <w:numId w:val="12"/>
        </w:numPr>
        <w:tabs>
          <w:tab w:val="left" w:pos="630"/>
        </w:tabs>
        <w:autoSpaceDE w:val="0"/>
        <w:autoSpaceDN w:val="0"/>
        <w:adjustRightInd w:val="0"/>
        <w:rPr>
          <w:sz w:val="28"/>
          <w:szCs w:val="28"/>
        </w:rPr>
      </w:pPr>
      <w:r w:rsidRPr="00182A57">
        <w:rPr>
          <w:sz w:val="28"/>
          <w:szCs w:val="28"/>
        </w:rPr>
        <w:t xml:space="preserve">If you hired </w:t>
      </w:r>
      <w:r w:rsidR="0036569E">
        <w:rPr>
          <w:sz w:val="28"/>
          <w:szCs w:val="28"/>
        </w:rPr>
        <w:t xml:space="preserve">a </w:t>
      </w:r>
      <w:r w:rsidRPr="00182A57">
        <w:rPr>
          <w:sz w:val="28"/>
          <w:szCs w:val="28"/>
        </w:rPr>
        <w:t xml:space="preserve">Cal/VPP coordinator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Pr="00182A57">
        <w:rPr>
          <w:sz w:val="28"/>
          <w:szCs w:val="28"/>
        </w:rPr>
        <w:t xml:space="preserve"> or </w:t>
      </w:r>
      <w:r w:rsidR="007038BF" w:rsidRPr="00182A57">
        <w:rPr>
          <w:sz w:val="28"/>
          <w:szCs w:val="28"/>
        </w:rPr>
        <w:t>202</w:t>
      </w:r>
      <w:r w:rsidR="00704B94">
        <w:rPr>
          <w:sz w:val="28"/>
          <w:szCs w:val="28"/>
        </w:rPr>
        <w:t>4</w:t>
      </w:r>
      <w:r w:rsidRPr="00182A57">
        <w:rPr>
          <w:sz w:val="28"/>
          <w:szCs w:val="28"/>
        </w:rPr>
        <w:t xml:space="preserve">, provide the new </w:t>
      </w:r>
      <w:r w:rsidR="0036569E" w:rsidRPr="00182A57">
        <w:rPr>
          <w:sz w:val="28"/>
          <w:szCs w:val="28"/>
        </w:rPr>
        <w:t>hire</w:t>
      </w:r>
      <w:r w:rsidR="0036569E">
        <w:rPr>
          <w:sz w:val="28"/>
          <w:szCs w:val="28"/>
        </w:rPr>
        <w:t>’s</w:t>
      </w:r>
      <w:r w:rsidR="0036569E" w:rsidRPr="00182A57">
        <w:rPr>
          <w:sz w:val="28"/>
          <w:szCs w:val="28"/>
        </w:rPr>
        <w:t xml:space="preserve"> </w:t>
      </w:r>
      <w:r w:rsidRPr="00182A57">
        <w:rPr>
          <w:sz w:val="28"/>
          <w:szCs w:val="28"/>
        </w:rPr>
        <w:t>training and knowledge in Title 8 and Cal/VPP elements.</w:t>
      </w:r>
    </w:p>
    <w:p w14:paraId="12CE84EA" w14:textId="77777777" w:rsidR="00087D5E" w:rsidRDefault="00087D5E" w:rsidP="00087D5E">
      <w:pPr>
        <w:pStyle w:val="ListParagraph"/>
        <w:rPr>
          <w:sz w:val="28"/>
          <w:szCs w:val="28"/>
        </w:rPr>
      </w:pPr>
    </w:p>
    <w:p w14:paraId="186C6E41" w14:textId="2CF5A315" w:rsidR="00087D5E" w:rsidRDefault="00087D5E" w:rsidP="005E7F20">
      <w:pPr>
        <w:numPr>
          <w:ilvl w:val="0"/>
          <w:numId w:val="12"/>
        </w:numPr>
        <w:autoSpaceDE w:val="0"/>
        <w:autoSpaceDN w:val="0"/>
        <w:adjustRightInd w:val="0"/>
        <w:ind w:hanging="468"/>
        <w:rPr>
          <w:sz w:val="28"/>
          <w:szCs w:val="28"/>
        </w:rPr>
      </w:pPr>
      <w:r w:rsidRPr="00182A57">
        <w:rPr>
          <w:sz w:val="28"/>
          <w:szCs w:val="28"/>
        </w:rPr>
        <w:t xml:space="preserve">Describe </w:t>
      </w:r>
      <w:r w:rsidR="000264E5" w:rsidRPr="000264E5">
        <w:rPr>
          <w:sz w:val="28"/>
          <w:szCs w:val="28"/>
        </w:rPr>
        <w:t>Cal/</w:t>
      </w:r>
      <w:r w:rsidRPr="00182A57">
        <w:rPr>
          <w:sz w:val="28"/>
          <w:szCs w:val="28"/>
        </w:rPr>
        <w:t xml:space="preserve">VPP promotional activities for California based sites in and outside of the company.  Include the number of sites and activity types such </w:t>
      </w:r>
      <w:r w:rsidR="00675E71" w:rsidRPr="00182A57">
        <w:rPr>
          <w:sz w:val="28"/>
          <w:szCs w:val="28"/>
        </w:rPr>
        <w:t>as</w:t>
      </w:r>
      <w:r w:rsidRPr="00182A57">
        <w:rPr>
          <w:sz w:val="28"/>
          <w:szCs w:val="28"/>
        </w:rPr>
        <w:t xml:space="preserve"> mentoring, presentations and Special Team Member activities performed during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Pr="00182A57">
        <w:rPr>
          <w:sz w:val="28"/>
          <w:szCs w:val="28"/>
        </w:rPr>
        <w:t>.</w:t>
      </w:r>
    </w:p>
    <w:p w14:paraId="0B5A1E9E" w14:textId="05E9A483" w:rsidR="00FD794E" w:rsidRDefault="00FD794E">
      <w:pPr>
        <w:rPr>
          <w:b/>
          <w:sz w:val="28"/>
          <w:szCs w:val="28"/>
        </w:rPr>
      </w:pPr>
    </w:p>
    <w:p w14:paraId="784617A0" w14:textId="77777777" w:rsidR="005A2C62" w:rsidRDefault="005A2C62">
      <w:pPr>
        <w:rPr>
          <w:b/>
          <w:sz w:val="28"/>
          <w:szCs w:val="28"/>
        </w:rPr>
      </w:pPr>
    </w:p>
    <w:p w14:paraId="4B41B092" w14:textId="48B1B778" w:rsidR="005A2C62" w:rsidRDefault="005A2C6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D86376" w14:textId="77777777" w:rsidR="00FD794E" w:rsidRDefault="00FD794E" w:rsidP="00271126">
      <w:pPr>
        <w:rPr>
          <w:b/>
          <w:sz w:val="28"/>
          <w:szCs w:val="28"/>
        </w:rPr>
      </w:pPr>
    </w:p>
    <w:p w14:paraId="4079D167" w14:textId="68E470FD" w:rsidR="00FD794E" w:rsidRPr="00170AEB" w:rsidRDefault="00CF16C4" w:rsidP="00170AEB">
      <w:pPr>
        <w:jc w:val="center"/>
        <w:rPr>
          <w:b/>
          <w:sz w:val="32"/>
          <w:szCs w:val="32"/>
        </w:rPr>
      </w:pPr>
      <w:r w:rsidRPr="00170AEB">
        <w:rPr>
          <w:b/>
          <w:sz w:val="32"/>
          <w:szCs w:val="32"/>
        </w:rPr>
        <w:t>Section C</w:t>
      </w:r>
      <w:r w:rsidR="00FD794E" w:rsidRPr="00170AEB">
        <w:rPr>
          <w:b/>
          <w:sz w:val="32"/>
          <w:szCs w:val="32"/>
        </w:rPr>
        <w:t>.</w:t>
      </w:r>
    </w:p>
    <w:p w14:paraId="028FE875" w14:textId="183CE501" w:rsidR="00CF16C4" w:rsidRPr="00675E71" w:rsidRDefault="00271126" w:rsidP="005A2C62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section must be completed regardless of your certificate date</w:t>
      </w:r>
    </w:p>
    <w:p w14:paraId="15D6D5B1" w14:textId="708B1FF4" w:rsidR="00223B9B" w:rsidRPr="005D6039" w:rsidRDefault="00223B9B" w:rsidP="00675E71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14:paraId="2455D93D" w14:textId="0FA8902C" w:rsidR="00431CFA" w:rsidRPr="005D6039" w:rsidRDefault="00431CFA" w:rsidP="00675E7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5D6039">
        <w:rPr>
          <w:sz w:val="28"/>
          <w:szCs w:val="28"/>
          <w:u w:val="single"/>
        </w:rPr>
        <w:t xml:space="preserve">Provide requested information for the below </w:t>
      </w:r>
      <w:r w:rsidR="00FD794E">
        <w:rPr>
          <w:sz w:val="28"/>
          <w:szCs w:val="28"/>
          <w:u w:val="single"/>
        </w:rPr>
        <w:t>Cal/</w:t>
      </w:r>
      <w:r w:rsidRPr="005D6039">
        <w:rPr>
          <w:sz w:val="28"/>
          <w:szCs w:val="28"/>
          <w:u w:val="single"/>
        </w:rPr>
        <w:t>VPP elements</w:t>
      </w:r>
      <w:r w:rsidR="00271126" w:rsidRPr="005D6039">
        <w:rPr>
          <w:sz w:val="28"/>
          <w:szCs w:val="28"/>
          <w:u w:val="single"/>
        </w:rPr>
        <w:t>:</w:t>
      </w:r>
      <w:r w:rsidRPr="005D6039">
        <w:rPr>
          <w:sz w:val="28"/>
          <w:szCs w:val="28"/>
          <w:u w:val="single"/>
        </w:rPr>
        <w:t xml:space="preserve"> </w:t>
      </w:r>
    </w:p>
    <w:p w14:paraId="470D96FD" w14:textId="77777777" w:rsidR="00223B9B" w:rsidRDefault="00223B9B" w:rsidP="00675E71">
      <w:pPr>
        <w:pStyle w:val="ListParagraph"/>
        <w:rPr>
          <w:sz w:val="28"/>
          <w:szCs w:val="28"/>
        </w:rPr>
      </w:pPr>
    </w:p>
    <w:p w14:paraId="132CEB74" w14:textId="77777777" w:rsidR="00FD794E" w:rsidRPr="00B81015" w:rsidRDefault="00FD794E" w:rsidP="00170AEB">
      <w:pPr>
        <w:pStyle w:val="ListParagraph"/>
        <w:autoSpaceDE w:val="0"/>
        <w:autoSpaceDN w:val="0"/>
        <w:adjustRightInd w:val="0"/>
        <w:ind w:left="1080"/>
        <w:rPr>
          <w:sz w:val="28"/>
          <w:szCs w:val="28"/>
        </w:rPr>
      </w:pPr>
    </w:p>
    <w:p w14:paraId="62CE6A84" w14:textId="77777777" w:rsidR="00FD794E" w:rsidRDefault="00FD794E" w:rsidP="00FD794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431CFA">
        <w:rPr>
          <w:sz w:val="28"/>
          <w:szCs w:val="28"/>
        </w:rPr>
        <w:t xml:space="preserve">Accident Investigation: </w:t>
      </w:r>
    </w:p>
    <w:p w14:paraId="23D92584" w14:textId="6D440493" w:rsidR="00FD794E" w:rsidRDefault="00315935" w:rsidP="00FD794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Trend ana;ysis</w:t>
      </w:r>
      <w:r w:rsidR="00FD794E" w:rsidRPr="00431CFA">
        <w:rPr>
          <w:sz w:val="28"/>
          <w:szCs w:val="28"/>
        </w:rPr>
        <w:t xml:space="preserve"> for near misses and incidents</w:t>
      </w:r>
      <w:r w:rsidR="00891620">
        <w:rPr>
          <w:sz w:val="28"/>
          <w:szCs w:val="28"/>
        </w:rPr>
        <w:t>,</w:t>
      </w:r>
      <w:r w:rsidR="00FD794E" w:rsidRPr="00431CFA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FD794E" w:rsidRPr="00431CFA">
        <w:rPr>
          <w:sz w:val="28"/>
          <w:szCs w:val="28"/>
        </w:rPr>
        <w:t xml:space="preserve">. </w:t>
      </w:r>
    </w:p>
    <w:p w14:paraId="5C811171" w14:textId="5DD5AB30" w:rsidR="00FD794E" w:rsidRDefault="00FD794E" w:rsidP="00FD794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</w:t>
      </w:r>
      <w:r w:rsidRPr="00431CFA">
        <w:rPr>
          <w:sz w:val="28"/>
          <w:szCs w:val="28"/>
        </w:rPr>
        <w:t xml:space="preserve">umber of JSA modified or created as results of RCAs,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Pr="00431CFA">
        <w:rPr>
          <w:sz w:val="28"/>
          <w:szCs w:val="28"/>
        </w:rPr>
        <w:t>.</w:t>
      </w:r>
    </w:p>
    <w:p w14:paraId="5E8709BF" w14:textId="6CC44ECC" w:rsidR="00FD794E" w:rsidRDefault="00FD794E" w:rsidP="00FD794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</w:t>
      </w:r>
      <w:r w:rsidRPr="00431CFA">
        <w:rPr>
          <w:sz w:val="28"/>
          <w:szCs w:val="28"/>
        </w:rPr>
        <w:t>umber of corr</w:t>
      </w:r>
      <w:r>
        <w:rPr>
          <w:sz w:val="28"/>
          <w:szCs w:val="28"/>
        </w:rPr>
        <w:t>ective actions resulted from RCA</w:t>
      </w:r>
      <w:r w:rsidR="00891620">
        <w:rPr>
          <w:sz w:val="28"/>
          <w:szCs w:val="28"/>
        </w:rPr>
        <w:t>,</w:t>
      </w:r>
      <w:r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Pr="00431CFA">
        <w:rPr>
          <w:sz w:val="28"/>
          <w:szCs w:val="28"/>
        </w:rPr>
        <w:t>.</w:t>
      </w:r>
    </w:p>
    <w:p w14:paraId="4FBC3E20" w14:textId="77777777" w:rsidR="00FD794E" w:rsidRPr="00431CFA" w:rsidRDefault="00FD794E" w:rsidP="00170AEB">
      <w:pPr>
        <w:pStyle w:val="ListParagraph"/>
        <w:autoSpaceDE w:val="0"/>
        <w:autoSpaceDN w:val="0"/>
        <w:adjustRightInd w:val="0"/>
        <w:ind w:left="1080"/>
        <w:rPr>
          <w:sz w:val="28"/>
          <w:szCs w:val="28"/>
        </w:rPr>
      </w:pPr>
    </w:p>
    <w:p w14:paraId="361336C3" w14:textId="677E83C5" w:rsidR="00431CFA" w:rsidRDefault="00675E71" w:rsidP="00C56EA4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C56EA4">
        <w:rPr>
          <w:sz w:val="28"/>
          <w:szCs w:val="28"/>
        </w:rPr>
        <w:t>Self-Inspection</w:t>
      </w:r>
      <w:r w:rsidR="00431CFA">
        <w:rPr>
          <w:sz w:val="28"/>
          <w:szCs w:val="28"/>
        </w:rPr>
        <w:t xml:space="preserve">: </w:t>
      </w:r>
    </w:p>
    <w:p w14:paraId="00461109" w14:textId="761C8492" w:rsidR="00431CFA" w:rsidRDefault="00431CFA" w:rsidP="00431CF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</w:t>
      </w:r>
      <w:r w:rsidR="00223B9B" w:rsidRPr="00C56EA4">
        <w:rPr>
          <w:sz w:val="28"/>
          <w:szCs w:val="28"/>
        </w:rPr>
        <w:t>umber of self-insp</w:t>
      </w:r>
      <w:r w:rsidR="00E332EC" w:rsidRPr="00C56EA4">
        <w:rPr>
          <w:sz w:val="28"/>
          <w:szCs w:val="28"/>
        </w:rPr>
        <w:t>ection</w:t>
      </w:r>
      <w:r w:rsidR="00891620">
        <w:rPr>
          <w:sz w:val="28"/>
          <w:szCs w:val="28"/>
        </w:rPr>
        <w:t>s</w:t>
      </w:r>
      <w:r w:rsidR="00E332EC" w:rsidRPr="00C56EA4">
        <w:rPr>
          <w:sz w:val="28"/>
          <w:szCs w:val="28"/>
        </w:rPr>
        <w:t xml:space="preserve"> </w:t>
      </w:r>
      <w:r w:rsidR="00891620" w:rsidRPr="00C56EA4">
        <w:rPr>
          <w:sz w:val="28"/>
          <w:szCs w:val="28"/>
        </w:rPr>
        <w:t xml:space="preserve">conducted </w:t>
      </w:r>
      <w:r w:rsidR="00E332EC" w:rsidRPr="00C56EA4">
        <w:rPr>
          <w:sz w:val="28"/>
          <w:szCs w:val="28"/>
        </w:rPr>
        <w:t xml:space="preserve">over </w:t>
      </w:r>
      <w:r w:rsidR="00F70C1A" w:rsidRPr="00C56EA4">
        <w:rPr>
          <w:sz w:val="28"/>
          <w:szCs w:val="28"/>
        </w:rPr>
        <w:t>the last</w:t>
      </w:r>
      <w:r w:rsidR="00E332EC" w:rsidRPr="00C56EA4">
        <w:rPr>
          <w:sz w:val="28"/>
          <w:szCs w:val="28"/>
        </w:rPr>
        <w:t xml:space="preserve"> quarter of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14:paraId="2A2DB627" w14:textId="40D74648" w:rsidR="00223B9B" w:rsidRPr="00C56EA4" w:rsidRDefault="00431CFA" w:rsidP="00431CF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891620">
        <w:rPr>
          <w:sz w:val="28"/>
          <w:szCs w:val="28"/>
        </w:rPr>
        <w:t>copy</w:t>
      </w:r>
      <w:r w:rsidR="00891620" w:rsidRPr="00C56EA4">
        <w:rPr>
          <w:sz w:val="28"/>
          <w:szCs w:val="28"/>
        </w:rPr>
        <w:t xml:space="preserve"> </w:t>
      </w:r>
      <w:r w:rsidR="00D8022F" w:rsidRPr="00C56EA4">
        <w:rPr>
          <w:sz w:val="28"/>
          <w:szCs w:val="28"/>
        </w:rPr>
        <w:t xml:space="preserve">of completed self-inspection. </w:t>
      </w:r>
    </w:p>
    <w:p w14:paraId="7F795923" w14:textId="77777777" w:rsidR="00223B9B" w:rsidRDefault="00223B9B" w:rsidP="00675E71">
      <w:pPr>
        <w:pStyle w:val="ListParagraph"/>
        <w:rPr>
          <w:sz w:val="28"/>
          <w:szCs w:val="28"/>
        </w:rPr>
      </w:pPr>
    </w:p>
    <w:p w14:paraId="46638275" w14:textId="77777777" w:rsidR="00431CFA" w:rsidRDefault="00223B9B" w:rsidP="00431CF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431CFA">
        <w:rPr>
          <w:sz w:val="28"/>
          <w:szCs w:val="28"/>
        </w:rPr>
        <w:t>Employee involvement</w:t>
      </w:r>
      <w:r w:rsidR="00431CFA">
        <w:rPr>
          <w:sz w:val="28"/>
          <w:szCs w:val="28"/>
        </w:rPr>
        <w:t xml:space="preserve">: </w:t>
      </w:r>
    </w:p>
    <w:p w14:paraId="5182483E" w14:textId="6705BF9D" w:rsidR="00431CFA" w:rsidRDefault="00431CFA" w:rsidP="00431CF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</w:t>
      </w:r>
      <w:r w:rsidR="00223B9B" w:rsidRPr="00431CFA">
        <w:rPr>
          <w:sz w:val="28"/>
          <w:szCs w:val="28"/>
        </w:rPr>
        <w:t xml:space="preserve">umber of safety committee </w:t>
      </w:r>
      <w:r w:rsidR="00675E71" w:rsidRPr="00431CFA">
        <w:rPr>
          <w:sz w:val="28"/>
          <w:szCs w:val="28"/>
        </w:rPr>
        <w:t>meetings</w:t>
      </w:r>
      <w:r w:rsidR="00D8022F" w:rsidRPr="00431CFA">
        <w:rPr>
          <w:sz w:val="28"/>
          <w:szCs w:val="28"/>
        </w:rPr>
        <w:t xml:space="preserve"> held over </w:t>
      </w:r>
      <w:r w:rsidR="00F70C1A" w:rsidRPr="00431CFA">
        <w:rPr>
          <w:sz w:val="28"/>
          <w:szCs w:val="28"/>
        </w:rPr>
        <w:t>the last</w:t>
      </w:r>
      <w:r w:rsidR="00D8022F" w:rsidRPr="00431CFA">
        <w:rPr>
          <w:sz w:val="28"/>
          <w:szCs w:val="28"/>
        </w:rPr>
        <w:t xml:space="preserve"> quarter of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4075CF9E" w14:textId="089DD913" w:rsidR="00223B9B" w:rsidRPr="00431CFA" w:rsidRDefault="00431CFA" w:rsidP="00431CF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891620">
        <w:rPr>
          <w:sz w:val="28"/>
          <w:szCs w:val="28"/>
        </w:rPr>
        <w:t>copy</w:t>
      </w:r>
      <w:r w:rsidR="00891620" w:rsidRPr="00431CFA">
        <w:rPr>
          <w:sz w:val="28"/>
          <w:szCs w:val="28"/>
        </w:rPr>
        <w:t xml:space="preserve"> </w:t>
      </w:r>
      <w:r w:rsidR="00D8022F" w:rsidRPr="00431CFA">
        <w:rPr>
          <w:sz w:val="28"/>
          <w:szCs w:val="28"/>
        </w:rPr>
        <w:t xml:space="preserve">of the committee minutes. </w:t>
      </w:r>
    </w:p>
    <w:p w14:paraId="5E51852B" w14:textId="77777777" w:rsidR="00223B9B" w:rsidRDefault="00223B9B" w:rsidP="00675E71">
      <w:pPr>
        <w:pStyle w:val="ListParagraph"/>
        <w:rPr>
          <w:sz w:val="28"/>
          <w:szCs w:val="28"/>
        </w:rPr>
      </w:pPr>
    </w:p>
    <w:p w14:paraId="2BFCAA58" w14:textId="77777777" w:rsidR="00431CFA" w:rsidRDefault="00431CFA" w:rsidP="00431CF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Contactor Program: </w:t>
      </w:r>
    </w:p>
    <w:p w14:paraId="2CF8FDC3" w14:textId="04DFA3DD" w:rsidR="00431CFA" w:rsidRDefault="00431CFA" w:rsidP="00431C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</w:t>
      </w:r>
      <w:r w:rsidR="00223B9B" w:rsidRPr="00431CFA">
        <w:rPr>
          <w:sz w:val="28"/>
          <w:szCs w:val="28"/>
        </w:rPr>
        <w:t xml:space="preserve">umber of </w:t>
      </w:r>
      <w:r w:rsidR="00675E71" w:rsidRPr="00431CFA">
        <w:rPr>
          <w:sz w:val="28"/>
          <w:szCs w:val="28"/>
        </w:rPr>
        <w:t>authorized contractors</w:t>
      </w:r>
      <w:r w:rsidR="00891620">
        <w:rPr>
          <w:sz w:val="28"/>
          <w:szCs w:val="28"/>
        </w:rPr>
        <w:t>,</w:t>
      </w:r>
      <w:r w:rsidR="00D8022F" w:rsidRPr="00431CFA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223B9B" w:rsidRPr="00431CFA">
        <w:rPr>
          <w:sz w:val="28"/>
          <w:szCs w:val="28"/>
        </w:rPr>
        <w:t>.</w:t>
      </w:r>
    </w:p>
    <w:p w14:paraId="5FFD8CC6" w14:textId="59EDF5CC" w:rsidR="00223B9B" w:rsidRPr="00431CFA" w:rsidRDefault="00431CFA" w:rsidP="00431C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</w:t>
      </w:r>
      <w:r w:rsidR="00BD6D5B" w:rsidRPr="00431CFA">
        <w:rPr>
          <w:sz w:val="28"/>
          <w:szCs w:val="28"/>
        </w:rPr>
        <w:t>op three hazards observed</w:t>
      </w:r>
      <w:r w:rsidR="008D4AFC" w:rsidRPr="00431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during </w:t>
      </w:r>
      <w:r w:rsidR="00891620">
        <w:rPr>
          <w:sz w:val="28"/>
          <w:szCs w:val="28"/>
        </w:rPr>
        <w:t xml:space="preserve">contractor </w:t>
      </w:r>
      <w:r>
        <w:rPr>
          <w:sz w:val="28"/>
          <w:szCs w:val="28"/>
        </w:rPr>
        <w:t xml:space="preserve">periodic inspections. </w:t>
      </w:r>
    </w:p>
    <w:p w14:paraId="64BE894A" w14:textId="77777777" w:rsidR="00223B9B" w:rsidRDefault="00223B9B" w:rsidP="00675E71">
      <w:pPr>
        <w:pStyle w:val="ListParagraph"/>
        <w:rPr>
          <w:sz w:val="28"/>
          <w:szCs w:val="28"/>
        </w:rPr>
      </w:pPr>
    </w:p>
    <w:p w14:paraId="76DFC309" w14:textId="1853CE83" w:rsidR="005D6039" w:rsidRDefault="004C1216" w:rsidP="005D603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5D6039">
        <w:rPr>
          <w:sz w:val="28"/>
          <w:szCs w:val="28"/>
        </w:rPr>
        <w:t>J</w:t>
      </w:r>
      <w:r w:rsidR="00FD794E">
        <w:rPr>
          <w:sz w:val="28"/>
          <w:szCs w:val="28"/>
        </w:rPr>
        <w:t xml:space="preserve">ob </w:t>
      </w:r>
      <w:r w:rsidRPr="005D6039">
        <w:rPr>
          <w:sz w:val="28"/>
          <w:szCs w:val="28"/>
        </w:rPr>
        <w:t>S</w:t>
      </w:r>
      <w:r w:rsidR="00FD794E">
        <w:rPr>
          <w:sz w:val="28"/>
          <w:szCs w:val="28"/>
        </w:rPr>
        <w:t xml:space="preserve">afety </w:t>
      </w:r>
      <w:r w:rsidRPr="005D6039">
        <w:rPr>
          <w:sz w:val="28"/>
          <w:szCs w:val="28"/>
        </w:rPr>
        <w:t>A</w:t>
      </w:r>
      <w:r w:rsidR="00FD794E">
        <w:rPr>
          <w:sz w:val="28"/>
          <w:szCs w:val="28"/>
        </w:rPr>
        <w:t>nalysis</w:t>
      </w:r>
      <w:r w:rsidRPr="005D6039">
        <w:rPr>
          <w:sz w:val="28"/>
          <w:szCs w:val="28"/>
        </w:rPr>
        <w:t xml:space="preserve">: </w:t>
      </w:r>
    </w:p>
    <w:p w14:paraId="4C648391" w14:textId="53A353EF" w:rsidR="005D6039" w:rsidRDefault="005D6039" w:rsidP="005D603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</w:t>
      </w:r>
      <w:r w:rsidR="00D8022F" w:rsidRPr="005D6039">
        <w:rPr>
          <w:sz w:val="28"/>
          <w:szCs w:val="28"/>
        </w:rPr>
        <w:t>umber of JSA reviewed</w:t>
      </w:r>
      <w:r w:rsidR="00891620">
        <w:rPr>
          <w:sz w:val="28"/>
          <w:szCs w:val="28"/>
        </w:rPr>
        <w:t>,</w:t>
      </w:r>
      <w:r w:rsidR="00D8022F" w:rsidRPr="005D6039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223B9B" w:rsidRPr="005D6039">
        <w:rPr>
          <w:sz w:val="28"/>
          <w:szCs w:val="28"/>
        </w:rPr>
        <w:t xml:space="preserve">. </w:t>
      </w:r>
    </w:p>
    <w:p w14:paraId="191D11E5" w14:textId="628D4D2D" w:rsidR="005D6039" w:rsidRDefault="005D6039" w:rsidP="005D603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</w:t>
      </w:r>
      <w:r w:rsidR="00D8022F" w:rsidRPr="005D6039">
        <w:rPr>
          <w:sz w:val="28"/>
          <w:szCs w:val="28"/>
        </w:rPr>
        <w:t>umber of JSA revised</w:t>
      </w:r>
      <w:r w:rsidR="00891620">
        <w:rPr>
          <w:sz w:val="28"/>
          <w:szCs w:val="28"/>
        </w:rPr>
        <w:t>,</w:t>
      </w:r>
      <w:r w:rsidR="00D8022F" w:rsidRPr="005D6039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223B9B" w:rsidRPr="005D6039">
        <w:rPr>
          <w:sz w:val="28"/>
          <w:szCs w:val="28"/>
        </w:rPr>
        <w:t xml:space="preserve">. </w:t>
      </w:r>
    </w:p>
    <w:p w14:paraId="45AFF190" w14:textId="033E6591" w:rsidR="005D6039" w:rsidRDefault="005D6039" w:rsidP="005D603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</w:t>
      </w:r>
      <w:r w:rsidR="00D8022F" w:rsidRPr="005D6039">
        <w:rPr>
          <w:sz w:val="28"/>
          <w:szCs w:val="28"/>
        </w:rPr>
        <w:t>umber of new JSA created</w:t>
      </w:r>
      <w:r w:rsidR="00891620">
        <w:rPr>
          <w:sz w:val="28"/>
          <w:szCs w:val="28"/>
        </w:rPr>
        <w:t>,</w:t>
      </w:r>
      <w:r w:rsidR="00D8022F" w:rsidRPr="005D6039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8922E7" w:rsidRPr="005D6039">
        <w:rPr>
          <w:sz w:val="28"/>
          <w:szCs w:val="28"/>
        </w:rPr>
        <w:t>.</w:t>
      </w:r>
      <w:r w:rsidR="00D8022F" w:rsidRPr="005D6039">
        <w:rPr>
          <w:sz w:val="28"/>
          <w:szCs w:val="28"/>
        </w:rPr>
        <w:t xml:space="preserve"> </w:t>
      </w:r>
    </w:p>
    <w:p w14:paraId="3BB70F99" w14:textId="14D9C423" w:rsidR="00223B9B" w:rsidRPr="005D6039" w:rsidRDefault="005D6039" w:rsidP="005D603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</w:t>
      </w:r>
      <w:r w:rsidR="00D8022F" w:rsidRPr="005D6039">
        <w:rPr>
          <w:sz w:val="28"/>
          <w:szCs w:val="28"/>
        </w:rPr>
        <w:t xml:space="preserve"> </w:t>
      </w:r>
      <w:r w:rsidR="00891620">
        <w:rPr>
          <w:sz w:val="28"/>
          <w:szCs w:val="28"/>
        </w:rPr>
        <w:t>copy</w:t>
      </w:r>
      <w:r w:rsidR="00891620" w:rsidRPr="005D6039">
        <w:rPr>
          <w:sz w:val="28"/>
          <w:szCs w:val="28"/>
        </w:rPr>
        <w:t xml:space="preserve"> </w:t>
      </w:r>
      <w:r w:rsidR="00D8022F" w:rsidRPr="005D6039">
        <w:rPr>
          <w:sz w:val="28"/>
          <w:szCs w:val="28"/>
        </w:rPr>
        <w:t xml:space="preserve">of </w:t>
      </w:r>
      <w:r w:rsidR="00BD6D5B" w:rsidRPr="005D6039">
        <w:rPr>
          <w:sz w:val="28"/>
          <w:szCs w:val="28"/>
        </w:rPr>
        <w:t xml:space="preserve">recently completed </w:t>
      </w:r>
      <w:r w:rsidR="00D8022F" w:rsidRPr="005D6039">
        <w:rPr>
          <w:sz w:val="28"/>
          <w:szCs w:val="28"/>
        </w:rPr>
        <w:t xml:space="preserve">JSA. </w:t>
      </w:r>
      <w:r w:rsidR="008922E7" w:rsidRPr="005D6039">
        <w:rPr>
          <w:sz w:val="28"/>
          <w:szCs w:val="28"/>
        </w:rPr>
        <w:t xml:space="preserve"> </w:t>
      </w:r>
    </w:p>
    <w:p w14:paraId="5DBECB50" w14:textId="77777777" w:rsidR="00C17AC3" w:rsidRDefault="00C17AC3" w:rsidP="00675E71">
      <w:pPr>
        <w:pStyle w:val="ListParagraph"/>
        <w:rPr>
          <w:sz w:val="28"/>
          <w:szCs w:val="28"/>
        </w:rPr>
      </w:pPr>
    </w:p>
    <w:p w14:paraId="75A779E9" w14:textId="487389BF" w:rsidR="005D6039" w:rsidRDefault="00C17AC3" w:rsidP="00BE4600">
      <w:pPr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</w:t>
      </w:r>
      <w:r w:rsidR="00FD794E">
        <w:rPr>
          <w:sz w:val="28"/>
          <w:szCs w:val="28"/>
        </w:rPr>
        <w:t xml:space="preserve">ndustrial </w:t>
      </w:r>
      <w:r>
        <w:rPr>
          <w:sz w:val="28"/>
          <w:szCs w:val="28"/>
        </w:rPr>
        <w:t>H</w:t>
      </w:r>
      <w:r w:rsidR="00FD794E">
        <w:rPr>
          <w:sz w:val="28"/>
          <w:szCs w:val="28"/>
        </w:rPr>
        <w:t>ygiene</w:t>
      </w:r>
      <w:r>
        <w:rPr>
          <w:sz w:val="28"/>
          <w:szCs w:val="28"/>
        </w:rPr>
        <w:t xml:space="preserve">: </w:t>
      </w:r>
    </w:p>
    <w:p w14:paraId="0E72A199" w14:textId="086EA441" w:rsidR="005D6039" w:rsidRDefault="005D6039" w:rsidP="005D603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</w:t>
      </w:r>
      <w:r w:rsidR="00C17AC3" w:rsidRPr="005D6039">
        <w:rPr>
          <w:sz w:val="28"/>
          <w:szCs w:val="28"/>
        </w:rPr>
        <w:t>otal number of IH sampling/monitoring conducted</w:t>
      </w:r>
      <w:r w:rsidR="00891620">
        <w:rPr>
          <w:sz w:val="28"/>
          <w:szCs w:val="28"/>
        </w:rPr>
        <w:t>,</w:t>
      </w:r>
      <w:r w:rsidR="00C17AC3" w:rsidRPr="005D6039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C17AC3" w:rsidRPr="005D6039">
        <w:rPr>
          <w:sz w:val="28"/>
          <w:szCs w:val="28"/>
        </w:rPr>
        <w:t xml:space="preserve">. </w:t>
      </w:r>
    </w:p>
    <w:p w14:paraId="01D0A303" w14:textId="711DB6F9" w:rsidR="005D6039" w:rsidRDefault="005D6039" w:rsidP="005D603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</w:t>
      </w:r>
      <w:r w:rsidR="00C17AC3" w:rsidRPr="005D6039">
        <w:rPr>
          <w:sz w:val="28"/>
          <w:szCs w:val="28"/>
        </w:rPr>
        <w:t xml:space="preserve">otal number of excess </w:t>
      </w:r>
      <w:r w:rsidR="00F70C1A" w:rsidRPr="005D6039">
        <w:rPr>
          <w:sz w:val="28"/>
          <w:szCs w:val="28"/>
        </w:rPr>
        <w:t>exposures</w:t>
      </w:r>
      <w:r w:rsidR="00C17AC3" w:rsidRPr="005D6039">
        <w:rPr>
          <w:sz w:val="28"/>
          <w:szCs w:val="28"/>
        </w:rPr>
        <w:t xml:space="preserve"> to IH hazards</w:t>
      </w:r>
      <w:r w:rsidR="00891620">
        <w:rPr>
          <w:sz w:val="28"/>
          <w:szCs w:val="28"/>
        </w:rPr>
        <w:t>,</w:t>
      </w:r>
      <w:r w:rsidR="00C17AC3" w:rsidRPr="005D6039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C17AC3" w:rsidRPr="005D6039">
        <w:rPr>
          <w:sz w:val="28"/>
          <w:szCs w:val="28"/>
        </w:rPr>
        <w:t xml:space="preserve">. </w:t>
      </w:r>
    </w:p>
    <w:p w14:paraId="197C5B5A" w14:textId="01B65F32" w:rsidR="00C17AC3" w:rsidRPr="005D6039" w:rsidRDefault="005D6039" w:rsidP="005D603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C17AC3" w:rsidRPr="005D6039">
        <w:rPr>
          <w:sz w:val="28"/>
          <w:szCs w:val="28"/>
        </w:rPr>
        <w:t xml:space="preserve">copy of only one sampling result. </w:t>
      </w:r>
    </w:p>
    <w:p w14:paraId="0B51D80D" w14:textId="77777777" w:rsidR="00AB61A5" w:rsidRDefault="00AB61A5" w:rsidP="00675E71">
      <w:pPr>
        <w:pStyle w:val="ListParagraph"/>
        <w:rPr>
          <w:sz w:val="28"/>
          <w:szCs w:val="28"/>
        </w:rPr>
      </w:pPr>
    </w:p>
    <w:p w14:paraId="5BC015AA" w14:textId="4985B7AD" w:rsidR="006919DE" w:rsidRDefault="000922B8" w:rsidP="00B8101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L</w:t>
      </w:r>
      <w:r w:rsidR="006919DE">
        <w:rPr>
          <w:sz w:val="28"/>
          <w:szCs w:val="28"/>
        </w:rPr>
        <w:t xml:space="preserve">eading </w:t>
      </w:r>
      <w:r>
        <w:rPr>
          <w:sz w:val="28"/>
          <w:szCs w:val="28"/>
        </w:rPr>
        <w:t>I</w:t>
      </w:r>
      <w:r w:rsidR="006919DE">
        <w:rPr>
          <w:sz w:val="28"/>
          <w:szCs w:val="28"/>
        </w:rPr>
        <w:t>ndicators</w:t>
      </w:r>
    </w:p>
    <w:p w14:paraId="31EA6C5B" w14:textId="77777777" w:rsidR="00664BA7" w:rsidRDefault="00C95764" w:rsidP="007C3D6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Methodology</w:t>
      </w:r>
      <w:r w:rsidR="008034E9">
        <w:rPr>
          <w:sz w:val="28"/>
          <w:szCs w:val="28"/>
        </w:rPr>
        <w:t xml:space="preserve"> for identif</w:t>
      </w:r>
      <w:r w:rsidR="00664BA7">
        <w:rPr>
          <w:sz w:val="28"/>
          <w:szCs w:val="28"/>
        </w:rPr>
        <w:t>ying leading indicators.</w:t>
      </w:r>
    </w:p>
    <w:p w14:paraId="0AC14BCA" w14:textId="61FACA32" w:rsidR="00AF75F1" w:rsidRDefault="00AF75F1" w:rsidP="007C3D6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Spe</w:t>
      </w:r>
      <w:r w:rsidR="000922B8">
        <w:rPr>
          <w:sz w:val="28"/>
          <w:szCs w:val="28"/>
        </w:rPr>
        <w:t>cify leading indicators</w:t>
      </w:r>
      <w:r w:rsidR="007C3D6A">
        <w:rPr>
          <w:sz w:val="28"/>
          <w:szCs w:val="28"/>
        </w:rPr>
        <w:t xml:space="preserve"> selected in 2026</w:t>
      </w:r>
    </w:p>
    <w:p w14:paraId="623FF53D" w14:textId="4CA3937F" w:rsidR="008F7FDC" w:rsidRDefault="00664BA7" w:rsidP="007C3D6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</w:t>
      </w:r>
      <w:r w:rsidR="00964761">
        <w:rPr>
          <w:sz w:val="28"/>
          <w:szCs w:val="28"/>
        </w:rPr>
        <w:t>requenc</w:t>
      </w:r>
      <w:r w:rsidR="00FB7348">
        <w:rPr>
          <w:sz w:val="28"/>
          <w:szCs w:val="28"/>
        </w:rPr>
        <w:t xml:space="preserve">y for </w:t>
      </w:r>
      <w:r w:rsidR="000E3D11">
        <w:rPr>
          <w:sz w:val="28"/>
          <w:szCs w:val="28"/>
        </w:rPr>
        <w:t xml:space="preserve">reviewing and </w:t>
      </w:r>
      <w:r w:rsidR="00FB7348">
        <w:rPr>
          <w:sz w:val="28"/>
          <w:szCs w:val="28"/>
        </w:rPr>
        <w:t>updat</w:t>
      </w:r>
      <w:r w:rsidR="000E3D11">
        <w:rPr>
          <w:sz w:val="28"/>
          <w:szCs w:val="28"/>
        </w:rPr>
        <w:t xml:space="preserve">ing for their effectiveness. </w:t>
      </w:r>
      <w:r w:rsidR="00C95764">
        <w:rPr>
          <w:sz w:val="28"/>
          <w:szCs w:val="28"/>
        </w:rPr>
        <w:t xml:space="preserve">  </w:t>
      </w:r>
    </w:p>
    <w:p w14:paraId="4D0C5B3C" w14:textId="77777777" w:rsidR="006919DE" w:rsidRPr="006919DE" w:rsidRDefault="006919DE" w:rsidP="006919DE">
      <w:pPr>
        <w:autoSpaceDE w:val="0"/>
        <w:autoSpaceDN w:val="0"/>
        <w:adjustRightInd w:val="0"/>
        <w:rPr>
          <w:sz w:val="28"/>
          <w:szCs w:val="28"/>
        </w:rPr>
      </w:pPr>
    </w:p>
    <w:p w14:paraId="4B319755" w14:textId="78F4A08C" w:rsidR="00B81015" w:rsidRPr="00B81015" w:rsidRDefault="0025580C" w:rsidP="00B8101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B81015">
        <w:rPr>
          <w:color w:val="000000"/>
          <w:sz w:val="27"/>
          <w:szCs w:val="27"/>
        </w:rPr>
        <w:lastRenderedPageBreak/>
        <w:t>L</w:t>
      </w:r>
      <w:r w:rsidR="00FD794E">
        <w:rPr>
          <w:color w:val="000000"/>
          <w:sz w:val="27"/>
          <w:szCs w:val="27"/>
        </w:rPr>
        <w:t xml:space="preserve">ockout </w:t>
      </w:r>
      <w:r w:rsidRPr="00B81015">
        <w:rPr>
          <w:color w:val="000000"/>
          <w:sz w:val="27"/>
          <w:szCs w:val="27"/>
        </w:rPr>
        <w:t>T</w:t>
      </w:r>
      <w:r w:rsidR="00FD794E">
        <w:rPr>
          <w:color w:val="000000"/>
          <w:sz w:val="27"/>
          <w:szCs w:val="27"/>
        </w:rPr>
        <w:t>agout</w:t>
      </w:r>
      <w:r w:rsidRPr="00B81015">
        <w:rPr>
          <w:color w:val="000000"/>
          <w:sz w:val="27"/>
          <w:szCs w:val="27"/>
        </w:rPr>
        <w:t xml:space="preserve">: </w:t>
      </w:r>
    </w:p>
    <w:p w14:paraId="042B4578" w14:textId="23552698" w:rsidR="00B81015" w:rsidRPr="00B81015" w:rsidRDefault="00B81015" w:rsidP="00B8101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7"/>
          <w:szCs w:val="27"/>
        </w:rPr>
        <w:t>Total</w:t>
      </w:r>
      <w:r w:rsidR="00675E71" w:rsidRPr="00B81015">
        <w:rPr>
          <w:color w:val="000000"/>
          <w:sz w:val="27"/>
          <w:szCs w:val="27"/>
        </w:rPr>
        <w:t xml:space="preserve"> </w:t>
      </w:r>
      <w:r w:rsidR="00C56EA4" w:rsidRPr="00B81015">
        <w:rPr>
          <w:color w:val="000000"/>
          <w:sz w:val="27"/>
          <w:szCs w:val="27"/>
        </w:rPr>
        <w:t>number of Multi Energy Source LOTO procedures inspected</w:t>
      </w:r>
      <w:r w:rsidR="00891620">
        <w:rPr>
          <w:color w:val="000000"/>
          <w:sz w:val="27"/>
          <w:szCs w:val="27"/>
        </w:rPr>
        <w:t>,</w:t>
      </w:r>
      <w:r w:rsidR="00C56EA4" w:rsidRPr="00B81015">
        <w:rPr>
          <w:color w:val="000000"/>
          <w:sz w:val="27"/>
          <w:szCs w:val="27"/>
        </w:rPr>
        <w:t xml:space="preserve"> in </w:t>
      </w:r>
      <w:r w:rsidR="007038BF">
        <w:rPr>
          <w:color w:val="000000"/>
          <w:sz w:val="27"/>
          <w:szCs w:val="27"/>
        </w:rPr>
        <w:t>202</w:t>
      </w:r>
      <w:r w:rsidR="00704B94">
        <w:rPr>
          <w:color w:val="000000"/>
          <w:sz w:val="27"/>
          <w:szCs w:val="27"/>
        </w:rPr>
        <w:t>5</w:t>
      </w:r>
      <w:r w:rsidR="00C56EA4" w:rsidRPr="00B81015">
        <w:rPr>
          <w:color w:val="000000"/>
          <w:sz w:val="27"/>
          <w:szCs w:val="27"/>
        </w:rPr>
        <w:t>.</w:t>
      </w:r>
    </w:p>
    <w:p w14:paraId="5CE293E4" w14:textId="6F5D06D7" w:rsidR="00AB61A5" w:rsidRPr="00B81015" w:rsidRDefault="00170AEB" w:rsidP="00B8101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7"/>
          <w:szCs w:val="27"/>
        </w:rPr>
        <w:t>A copy</w:t>
      </w:r>
      <w:r w:rsidR="00B81015">
        <w:rPr>
          <w:color w:val="000000"/>
          <w:sz w:val="27"/>
          <w:szCs w:val="27"/>
        </w:rPr>
        <w:t xml:space="preserve"> of three</w:t>
      </w:r>
      <w:r w:rsidR="00C56EA4" w:rsidRPr="00B81015">
        <w:rPr>
          <w:color w:val="000000"/>
          <w:sz w:val="27"/>
          <w:szCs w:val="27"/>
        </w:rPr>
        <w:t xml:space="preserve"> inspected Multi Energy Source LOTO </w:t>
      </w:r>
      <w:r w:rsidR="009C285D" w:rsidRPr="00B81015">
        <w:rPr>
          <w:color w:val="000000"/>
          <w:sz w:val="27"/>
          <w:szCs w:val="27"/>
        </w:rPr>
        <w:t>procedures</w:t>
      </w:r>
      <w:r w:rsidR="00C56EA4" w:rsidRPr="00B81015">
        <w:rPr>
          <w:color w:val="000000"/>
          <w:sz w:val="27"/>
          <w:szCs w:val="27"/>
        </w:rPr>
        <w:t>.</w:t>
      </w:r>
    </w:p>
    <w:p w14:paraId="590A76B3" w14:textId="77777777" w:rsidR="00A46B87" w:rsidRDefault="00A46B87" w:rsidP="00B81015">
      <w:pPr>
        <w:pStyle w:val="ListParagraph"/>
        <w:rPr>
          <w:sz w:val="28"/>
          <w:szCs w:val="28"/>
        </w:rPr>
      </w:pPr>
    </w:p>
    <w:p w14:paraId="2380F847" w14:textId="77777777" w:rsidR="00B81015" w:rsidRDefault="00AB61A5" w:rsidP="00BE4600">
      <w:pPr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Confined Space: </w:t>
      </w:r>
    </w:p>
    <w:p w14:paraId="40EBF33D" w14:textId="32686B4F" w:rsidR="00B81015" w:rsidRDefault="00B81015" w:rsidP="00B8101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</w:t>
      </w:r>
      <w:r w:rsidR="00D8022F" w:rsidRPr="00B81015">
        <w:rPr>
          <w:sz w:val="28"/>
          <w:szCs w:val="28"/>
        </w:rPr>
        <w:t>otal number of entry permit</w:t>
      </w:r>
      <w:r w:rsidR="00C56EA4" w:rsidRPr="00B81015">
        <w:rPr>
          <w:sz w:val="28"/>
          <w:szCs w:val="28"/>
        </w:rPr>
        <w:t>s</w:t>
      </w:r>
      <w:r w:rsidR="00D8022F" w:rsidRPr="00B81015">
        <w:rPr>
          <w:sz w:val="28"/>
          <w:szCs w:val="28"/>
        </w:rPr>
        <w:t xml:space="preserve"> issued</w:t>
      </w:r>
      <w:r w:rsidR="00891620">
        <w:rPr>
          <w:sz w:val="28"/>
          <w:szCs w:val="28"/>
        </w:rPr>
        <w:t>,</w:t>
      </w:r>
      <w:r w:rsidR="00D8022F" w:rsidRPr="00B81015">
        <w:rPr>
          <w:sz w:val="28"/>
          <w:szCs w:val="28"/>
        </w:rPr>
        <w:t xml:space="preserve"> in </w:t>
      </w:r>
      <w:r w:rsidR="007038BF">
        <w:rPr>
          <w:sz w:val="28"/>
          <w:szCs w:val="28"/>
        </w:rPr>
        <w:t>202</w:t>
      </w:r>
      <w:r w:rsidR="00704B94">
        <w:rPr>
          <w:sz w:val="28"/>
          <w:szCs w:val="28"/>
        </w:rPr>
        <w:t>5</w:t>
      </w:r>
      <w:r w:rsidR="00D8022F" w:rsidRPr="00B81015">
        <w:rPr>
          <w:sz w:val="28"/>
          <w:szCs w:val="28"/>
        </w:rPr>
        <w:t xml:space="preserve">. </w:t>
      </w:r>
    </w:p>
    <w:p w14:paraId="78A533F6" w14:textId="513EBB8C" w:rsidR="00A46B87" w:rsidRPr="00B81015" w:rsidRDefault="00B81015" w:rsidP="00B8101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</w:t>
      </w:r>
      <w:r w:rsidR="00170AEB">
        <w:rPr>
          <w:sz w:val="28"/>
          <w:szCs w:val="28"/>
        </w:rPr>
        <w:t xml:space="preserve"> copy</w:t>
      </w:r>
      <w:r w:rsidR="00D8022F" w:rsidRPr="00B81015">
        <w:rPr>
          <w:sz w:val="28"/>
          <w:szCs w:val="28"/>
        </w:rPr>
        <w:t xml:space="preserve"> of </w:t>
      </w:r>
      <w:r w:rsidR="00C56EA4" w:rsidRPr="00B81015">
        <w:rPr>
          <w:sz w:val="28"/>
          <w:szCs w:val="28"/>
        </w:rPr>
        <w:t xml:space="preserve">three </w:t>
      </w:r>
      <w:r w:rsidR="00D8022F" w:rsidRPr="00B81015">
        <w:rPr>
          <w:sz w:val="28"/>
          <w:szCs w:val="28"/>
        </w:rPr>
        <w:t xml:space="preserve">completed entry </w:t>
      </w:r>
      <w:r w:rsidR="009C285D" w:rsidRPr="00B81015">
        <w:rPr>
          <w:sz w:val="28"/>
          <w:szCs w:val="28"/>
        </w:rPr>
        <w:t>permits</w:t>
      </w:r>
      <w:r w:rsidR="00D8022F" w:rsidRPr="00B81015">
        <w:rPr>
          <w:sz w:val="28"/>
          <w:szCs w:val="28"/>
        </w:rPr>
        <w:t xml:space="preserve">. </w:t>
      </w:r>
    </w:p>
    <w:p w14:paraId="5EFE2BA7" w14:textId="01E63C55" w:rsidR="00AB61A5" w:rsidRDefault="00D8022F" w:rsidP="00B81015">
      <w:pPr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C3D161" w14:textId="77777777" w:rsidR="00B81015" w:rsidRDefault="00AB61A5" w:rsidP="00B8101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B81015">
        <w:rPr>
          <w:sz w:val="28"/>
          <w:szCs w:val="28"/>
        </w:rPr>
        <w:t xml:space="preserve">Fall Protection: </w:t>
      </w:r>
    </w:p>
    <w:p w14:paraId="4F966B09" w14:textId="4A0BBA93" w:rsidR="00B81015" w:rsidRDefault="00E832A9" w:rsidP="00B8101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Copy of rescue </w:t>
      </w:r>
      <w:r w:rsidR="001E6F4C">
        <w:rPr>
          <w:sz w:val="28"/>
          <w:szCs w:val="28"/>
        </w:rPr>
        <w:t>plan.</w:t>
      </w:r>
      <w:r w:rsidR="00AB61A5" w:rsidRPr="00B81015">
        <w:rPr>
          <w:sz w:val="28"/>
          <w:szCs w:val="28"/>
        </w:rPr>
        <w:t xml:space="preserve"> </w:t>
      </w:r>
    </w:p>
    <w:p w14:paraId="05FB5435" w14:textId="5F9E4F7A" w:rsidR="00A46B87" w:rsidRPr="00B81015" w:rsidRDefault="00B81015" w:rsidP="00B8101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</w:t>
      </w:r>
      <w:r w:rsidR="00170AEB">
        <w:rPr>
          <w:sz w:val="28"/>
          <w:szCs w:val="28"/>
        </w:rPr>
        <w:t xml:space="preserve"> copy</w:t>
      </w:r>
      <w:r w:rsidR="00D8022F" w:rsidRPr="00B81015">
        <w:rPr>
          <w:sz w:val="28"/>
          <w:szCs w:val="28"/>
        </w:rPr>
        <w:t xml:space="preserve"> of </w:t>
      </w:r>
      <w:r w:rsidR="0025580C" w:rsidRPr="00B81015">
        <w:rPr>
          <w:sz w:val="28"/>
          <w:szCs w:val="28"/>
        </w:rPr>
        <w:t xml:space="preserve">three </w:t>
      </w:r>
      <w:r w:rsidR="00D8022F" w:rsidRPr="00B81015">
        <w:rPr>
          <w:sz w:val="28"/>
          <w:szCs w:val="28"/>
        </w:rPr>
        <w:t xml:space="preserve">completed </w:t>
      </w:r>
      <w:r w:rsidR="009C285D" w:rsidRPr="00B81015">
        <w:rPr>
          <w:sz w:val="28"/>
          <w:szCs w:val="28"/>
        </w:rPr>
        <w:t>inspections</w:t>
      </w:r>
      <w:r w:rsidR="00D8022F" w:rsidRPr="00B81015">
        <w:rPr>
          <w:sz w:val="28"/>
          <w:szCs w:val="28"/>
        </w:rPr>
        <w:t xml:space="preserve"> for fall arrest system. </w:t>
      </w:r>
    </w:p>
    <w:p w14:paraId="6C6C5A88" w14:textId="386B4322" w:rsidR="00AB61A5" w:rsidRDefault="00AB61A5" w:rsidP="00B81015">
      <w:pPr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F03CDD" w14:textId="2C3DDFFC" w:rsidR="00B81015" w:rsidRPr="00B81015" w:rsidRDefault="00B81015" w:rsidP="00B8101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61A5" w:rsidRPr="00B81015">
        <w:rPr>
          <w:sz w:val="28"/>
          <w:szCs w:val="28"/>
        </w:rPr>
        <w:t>Electrical:</w:t>
      </w:r>
      <w:r w:rsidR="00D8022F" w:rsidRPr="00B81015">
        <w:rPr>
          <w:sz w:val="28"/>
          <w:szCs w:val="28"/>
        </w:rPr>
        <w:t xml:space="preserve"> </w:t>
      </w:r>
      <w:r w:rsidR="0025580C" w:rsidRPr="00B81015">
        <w:rPr>
          <w:color w:val="000000"/>
          <w:sz w:val="27"/>
          <w:szCs w:val="27"/>
        </w:rPr>
        <w:t xml:space="preserve"> </w:t>
      </w:r>
    </w:p>
    <w:p w14:paraId="6C751F7D" w14:textId="77777777" w:rsidR="00B81015" w:rsidRPr="00B81015" w:rsidRDefault="00B81015" w:rsidP="00B81015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7"/>
          <w:szCs w:val="27"/>
        </w:rPr>
        <w:t>T</w:t>
      </w:r>
      <w:r w:rsidR="0025580C" w:rsidRPr="00B81015">
        <w:rPr>
          <w:color w:val="000000"/>
          <w:sz w:val="27"/>
          <w:szCs w:val="27"/>
        </w:rPr>
        <w:t xml:space="preserve">raining records for employees authorized to perform electrical servicing. </w:t>
      </w:r>
    </w:p>
    <w:p w14:paraId="07073F56" w14:textId="435290EC" w:rsidR="00B81015" w:rsidRPr="00B81015" w:rsidRDefault="00B81015" w:rsidP="00B81015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Date at which </w:t>
      </w:r>
      <w:r w:rsidR="00F70C1A">
        <w:rPr>
          <w:color w:val="000000"/>
          <w:sz w:val="27"/>
          <w:szCs w:val="27"/>
        </w:rPr>
        <w:t>the last</w:t>
      </w:r>
      <w:r>
        <w:rPr>
          <w:color w:val="000000"/>
          <w:sz w:val="27"/>
          <w:szCs w:val="27"/>
        </w:rPr>
        <w:t xml:space="preserve"> Arc Flash s</w:t>
      </w:r>
      <w:r w:rsidR="00086F6A" w:rsidRPr="00B81015">
        <w:rPr>
          <w:color w:val="000000"/>
          <w:sz w:val="27"/>
          <w:szCs w:val="27"/>
        </w:rPr>
        <w:t>tudy was</w:t>
      </w:r>
      <w:r>
        <w:rPr>
          <w:color w:val="000000"/>
          <w:sz w:val="27"/>
          <w:szCs w:val="27"/>
        </w:rPr>
        <w:t xml:space="preserve"> conducted.</w:t>
      </w:r>
      <w:r w:rsidR="00086F6A" w:rsidRPr="00B81015">
        <w:rPr>
          <w:color w:val="000000"/>
          <w:sz w:val="27"/>
          <w:szCs w:val="27"/>
        </w:rPr>
        <w:t xml:space="preserve"> </w:t>
      </w:r>
    </w:p>
    <w:p w14:paraId="68B0BCD9" w14:textId="030665F9" w:rsidR="00AB61A5" w:rsidRPr="00B81015" w:rsidRDefault="00B81015" w:rsidP="00B81015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7"/>
          <w:szCs w:val="27"/>
        </w:rPr>
        <w:t>P</w:t>
      </w:r>
      <w:r w:rsidR="00086F6A" w:rsidRPr="00B81015">
        <w:rPr>
          <w:color w:val="000000"/>
          <w:sz w:val="27"/>
          <w:szCs w:val="27"/>
        </w:rPr>
        <w:t>ercentage of c</w:t>
      </w:r>
      <w:r>
        <w:rPr>
          <w:color w:val="000000"/>
          <w:sz w:val="27"/>
          <w:szCs w:val="27"/>
        </w:rPr>
        <w:t>ompletion of recommendation from the Arc Flash study.</w:t>
      </w:r>
      <w:r w:rsidR="00086F6A" w:rsidRPr="00B81015">
        <w:rPr>
          <w:color w:val="000000"/>
          <w:sz w:val="27"/>
          <w:szCs w:val="27"/>
        </w:rPr>
        <w:t xml:space="preserve"> </w:t>
      </w:r>
    </w:p>
    <w:p w14:paraId="6E5F3CE7" w14:textId="77777777" w:rsidR="00A46B87" w:rsidRDefault="00A46B87" w:rsidP="00B81015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14:paraId="7406E766" w14:textId="3436C7EC" w:rsidR="002C3613" w:rsidRPr="00627184" w:rsidRDefault="00170AEB" w:rsidP="002C3613">
      <w:pPr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E8389A" w14:textId="77777777" w:rsidR="00BC27F4" w:rsidRPr="00627184" w:rsidRDefault="00BC27F4" w:rsidP="00BC27F4">
      <w:pPr>
        <w:autoSpaceDE w:val="0"/>
        <w:autoSpaceDN w:val="0"/>
        <w:adjustRightInd w:val="0"/>
        <w:ind w:left="288"/>
      </w:pPr>
    </w:p>
    <w:p w14:paraId="32D05239" w14:textId="77777777" w:rsidR="00BC27F4" w:rsidRPr="006054E8" w:rsidRDefault="00BC27F4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7CEF2C38" w14:textId="77777777" w:rsidR="00BC27F4" w:rsidRPr="006054E8" w:rsidRDefault="00BC27F4" w:rsidP="00BC27F4">
      <w:pPr>
        <w:autoSpaceDE w:val="0"/>
        <w:autoSpaceDN w:val="0"/>
        <w:adjustRightInd w:val="0"/>
        <w:rPr>
          <w:sz w:val="28"/>
          <w:szCs w:val="28"/>
        </w:rPr>
      </w:pPr>
    </w:p>
    <w:p w14:paraId="7E806689" w14:textId="77777777" w:rsidR="00BC27F4" w:rsidRPr="006054E8" w:rsidRDefault="00BC27F4" w:rsidP="00BC27F4">
      <w:pPr>
        <w:autoSpaceDE w:val="0"/>
        <w:autoSpaceDN w:val="0"/>
        <w:adjustRightInd w:val="0"/>
        <w:rPr>
          <w:sz w:val="28"/>
          <w:szCs w:val="28"/>
        </w:rPr>
      </w:pPr>
    </w:p>
    <w:sectPr w:rsidR="00BC27F4" w:rsidRPr="006054E8" w:rsidSect="004D3E2E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927C" w14:textId="77777777" w:rsidR="007E3C08" w:rsidRDefault="007E3C08">
      <w:r>
        <w:separator/>
      </w:r>
    </w:p>
  </w:endnote>
  <w:endnote w:type="continuationSeparator" w:id="0">
    <w:p w14:paraId="64BE81F6" w14:textId="77777777" w:rsidR="007E3C08" w:rsidRDefault="007E3C08">
      <w:r>
        <w:continuationSeparator/>
      </w:r>
    </w:p>
  </w:endnote>
  <w:endnote w:type="continuationNotice" w:id="1">
    <w:p w14:paraId="5F3D7776" w14:textId="77777777" w:rsidR="007E3C08" w:rsidRDefault="007E3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F19A" w14:textId="43754A19" w:rsidR="00BC27F4" w:rsidRDefault="00BC27F4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3488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A3488"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1C72" w14:textId="77777777" w:rsidR="007E3C08" w:rsidRDefault="007E3C08">
      <w:r>
        <w:separator/>
      </w:r>
    </w:p>
  </w:footnote>
  <w:footnote w:type="continuationSeparator" w:id="0">
    <w:p w14:paraId="08DD9637" w14:textId="77777777" w:rsidR="007E3C08" w:rsidRDefault="007E3C08">
      <w:r>
        <w:continuationSeparator/>
      </w:r>
    </w:p>
  </w:footnote>
  <w:footnote w:type="continuationNotice" w:id="1">
    <w:p w14:paraId="046C965D" w14:textId="77777777" w:rsidR="007E3C08" w:rsidRDefault="007E3C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040"/>
    <w:multiLevelType w:val="hybridMultilevel"/>
    <w:tmpl w:val="02467332"/>
    <w:lvl w:ilvl="0" w:tplc="BB8A1A5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C3030"/>
    <w:multiLevelType w:val="hybridMultilevel"/>
    <w:tmpl w:val="0952E7B0"/>
    <w:lvl w:ilvl="0" w:tplc="8F705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90278"/>
    <w:multiLevelType w:val="hybridMultilevel"/>
    <w:tmpl w:val="F4D8AF1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3D0B28"/>
    <w:multiLevelType w:val="hybridMultilevel"/>
    <w:tmpl w:val="29809B1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F0EF6"/>
    <w:multiLevelType w:val="hybridMultilevel"/>
    <w:tmpl w:val="FD08AFC2"/>
    <w:lvl w:ilvl="0" w:tplc="4C2454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DBC24EB8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5" w15:restartNumberingAfterBreak="0">
    <w:nsid w:val="13DC19E0"/>
    <w:multiLevelType w:val="hybridMultilevel"/>
    <w:tmpl w:val="C2B63364"/>
    <w:lvl w:ilvl="0" w:tplc="E72AC5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17B8360A"/>
    <w:multiLevelType w:val="hybridMultilevel"/>
    <w:tmpl w:val="1BC80C3C"/>
    <w:lvl w:ilvl="0" w:tplc="46F234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1532D"/>
    <w:multiLevelType w:val="hybridMultilevel"/>
    <w:tmpl w:val="2FECBDCE"/>
    <w:lvl w:ilvl="0" w:tplc="2BF6FC3A">
      <w:start w:val="1"/>
      <w:numFmt w:val="decimal"/>
      <w:lvlText w:val="%1."/>
      <w:lvlJc w:val="left"/>
      <w:pPr>
        <w:tabs>
          <w:tab w:val="num" w:pos="-1170"/>
        </w:tabs>
        <w:ind w:left="-1170" w:hanging="360"/>
      </w:pPr>
      <w:rPr>
        <w:rFonts w:hint="default"/>
        <w:b/>
        <w:color w:val="auto"/>
      </w:rPr>
    </w:lvl>
    <w:lvl w:ilvl="1" w:tplc="DBC24EB8">
      <w:start w:val="1"/>
      <w:numFmt w:val="lowerLetter"/>
      <w:lvlText w:val="%2."/>
      <w:lvlJc w:val="left"/>
      <w:pPr>
        <w:tabs>
          <w:tab w:val="num" w:pos="-1062"/>
        </w:tabs>
        <w:ind w:left="-10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342"/>
        </w:tabs>
        <w:ind w:left="-3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"/>
        </w:tabs>
        <w:ind w:left="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98"/>
        </w:tabs>
        <w:ind w:left="1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18"/>
        </w:tabs>
        <w:ind w:left="1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38"/>
        </w:tabs>
        <w:ind w:left="2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58"/>
        </w:tabs>
        <w:ind w:left="3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78"/>
        </w:tabs>
        <w:ind w:left="3978" w:hanging="180"/>
      </w:pPr>
    </w:lvl>
  </w:abstractNum>
  <w:abstractNum w:abstractNumId="8" w15:restartNumberingAfterBreak="0">
    <w:nsid w:val="24CD1170"/>
    <w:multiLevelType w:val="hybridMultilevel"/>
    <w:tmpl w:val="88E40F28"/>
    <w:lvl w:ilvl="0" w:tplc="4B2C569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B55B66"/>
    <w:multiLevelType w:val="hybridMultilevel"/>
    <w:tmpl w:val="F78ECB30"/>
    <w:lvl w:ilvl="0" w:tplc="88FA67F8">
      <w:start w:val="4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0" w15:restartNumberingAfterBreak="0">
    <w:nsid w:val="26DF02B4"/>
    <w:multiLevelType w:val="hybridMultilevel"/>
    <w:tmpl w:val="674C5640"/>
    <w:lvl w:ilvl="0" w:tplc="AF18D0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750C9"/>
    <w:multiLevelType w:val="hybridMultilevel"/>
    <w:tmpl w:val="E1589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85C9A"/>
    <w:multiLevelType w:val="hybridMultilevel"/>
    <w:tmpl w:val="EAF2CA0C"/>
    <w:lvl w:ilvl="0" w:tplc="D18ED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B05E1"/>
    <w:multiLevelType w:val="hybridMultilevel"/>
    <w:tmpl w:val="9D5ED104"/>
    <w:lvl w:ilvl="0" w:tplc="E0524842">
      <w:start w:val="6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4" w15:restartNumberingAfterBreak="0">
    <w:nsid w:val="398F6CF5"/>
    <w:multiLevelType w:val="hybridMultilevel"/>
    <w:tmpl w:val="55BEEC9C"/>
    <w:lvl w:ilvl="0" w:tplc="2E8E7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3D335A"/>
    <w:multiLevelType w:val="hybridMultilevel"/>
    <w:tmpl w:val="3A948DD8"/>
    <w:lvl w:ilvl="0" w:tplc="3E96627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971BBE"/>
    <w:multiLevelType w:val="hybridMultilevel"/>
    <w:tmpl w:val="2C367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A4731"/>
    <w:multiLevelType w:val="hybridMultilevel"/>
    <w:tmpl w:val="A81E2D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80EDA"/>
    <w:multiLevelType w:val="hybridMultilevel"/>
    <w:tmpl w:val="F75415B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CD7939"/>
    <w:multiLevelType w:val="hybridMultilevel"/>
    <w:tmpl w:val="2FECBDCE"/>
    <w:lvl w:ilvl="0" w:tplc="2BF6F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DBC24EB8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0" w15:restartNumberingAfterBreak="0">
    <w:nsid w:val="5B0E020C"/>
    <w:multiLevelType w:val="hybridMultilevel"/>
    <w:tmpl w:val="F3221FE2"/>
    <w:lvl w:ilvl="0" w:tplc="E686510E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5D277BFA"/>
    <w:multiLevelType w:val="hybridMultilevel"/>
    <w:tmpl w:val="108414F0"/>
    <w:lvl w:ilvl="0" w:tplc="F214A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928CF"/>
    <w:multiLevelType w:val="hybridMultilevel"/>
    <w:tmpl w:val="7370E868"/>
    <w:lvl w:ilvl="0" w:tplc="61E641B0">
      <w:start w:val="4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3" w15:restartNumberingAfterBreak="0">
    <w:nsid w:val="67364095"/>
    <w:multiLevelType w:val="hybridMultilevel"/>
    <w:tmpl w:val="7EAAA9C8"/>
    <w:lvl w:ilvl="0" w:tplc="8F0A1246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A13253A"/>
    <w:multiLevelType w:val="hybridMultilevel"/>
    <w:tmpl w:val="3FCCDE04"/>
    <w:lvl w:ilvl="0" w:tplc="C3342C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8D2141"/>
    <w:multiLevelType w:val="hybridMultilevel"/>
    <w:tmpl w:val="273EBA70"/>
    <w:lvl w:ilvl="0" w:tplc="43CC585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22096"/>
    <w:multiLevelType w:val="hybridMultilevel"/>
    <w:tmpl w:val="EAE884BC"/>
    <w:lvl w:ilvl="0" w:tplc="E6A0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9F27A2"/>
    <w:multiLevelType w:val="hybridMultilevel"/>
    <w:tmpl w:val="CC7AEBC8"/>
    <w:lvl w:ilvl="0" w:tplc="DC6C9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26491A"/>
    <w:multiLevelType w:val="hybridMultilevel"/>
    <w:tmpl w:val="92B25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0080">
    <w:abstractNumId w:val="20"/>
  </w:num>
  <w:num w:numId="2" w16cid:durableId="989018247">
    <w:abstractNumId w:val="7"/>
  </w:num>
  <w:num w:numId="3" w16cid:durableId="30500786">
    <w:abstractNumId w:val="11"/>
  </w:num>
  <w:num w:numId="4" w16cid:durableId="1007947042">
    <w:abstractNumId w:val="17"/>
  </w:num>
  <w:num w:numId="5" w16cid:durableId="1325473059">
    <w:abstractNumId w:val="9"/>
  </w:num>
  <w:num w:numId="6" w16cid:durableId="1147355008">
    <w:abstractNumId w:val="13"/>
  </w:num>
  <w:num w:numId="7" w16cid:durableId="1309897847">
    <w:abstractNumId w:val="22"/>
  </w:num>
  <w:num w:numId="8" w16cid:durableId="875777677">
    <w:abstractNumId w:val="5"/>
  </w:num>
  <w:num w:numId="9" w16cid:durableId="332341370">
    <w:abstractNumId w:val="8"/>
  </w:num>
  <w:num w:numId="10" w16cid:durableId="494960054">
    <w:abstractNumId w:val="2"/>
  </w:num>
  <w:num w:numId="11" w16cid:durableId="1092121715">
    <w:abstractNumId w:val="12"/>
  </w:num>
  <w:num w:numId="12" w16cid:durableId="1095517140">
    <w:abstractNumId w:val="23"/>
  </w:num>
  <w:num w:numId="13" w16cid:durableId="1961649037">
    <w:abstractNumId w:val="4"/>
  </w:num>
  <w:num w:numId="14" w16cid:durableId="2065592808">
    <w:abstractNumId w:val="25"/>
  </w:num>
  <w:num w:numId="15" w16cid:durableId="1107427634">
    <w:abstractNumId w:val="19"/>
  </w:num>
  <w:num w:numId="16" w16cid:durableId="1494831975">
    <w:abstractNumId w:val="28"/>
  </w:num>
  <w:num w:numId="17" w16cid:durableId="1372920462">
    <w:abstractNumId w:val="3"/>
  </w:num>
  <w:num w:numId="18" w16cid:durableId="367342084">
    <w:abstractNumId w:val="26"/>
  </w:num>
  <w:num w:numId="19" w16cid:durableId="1206917088">
    <w:abstractNumId w:val="1"/>
  </w:num>
  <w:num w:numId="20" w16cid:durableId="2078436915">
    <w:abstractNumId w:val="21"/>
  </w:num>
  <w:num w:numId="21" w16cid:durableId="1114058287">
    <w:abstractNumId w:val="6"/>
  </w:num>
  <w:num w:numId="22" w16cid:durableId="1527714470">
    <w:abstractNumId w:val="27"/>
  </w:num>
  <w:num w:numId="23" w16cid:durableId="1555510155">
    <w:abstractNumId w:val="15"/>
  </w:num>
  <w:num w:numId="24" w16cid:durableId="923608764">
    <w:abstractNumId w:val="24"/>
  </w:num>
  <w:num w:numId="25" w16cid:durableId="1391226710">
    <w:abstractNumId w:val="14"/>
  </w:num>
  <w:num w:numId="26" w16cid:durableId="2098403334">
    <w:abstractNumId w:val="0"/>
  </w:num>
  <w:num w:numId="27" w16cid:durableId="1826892597">
    <w:abstractNumId w:val="18"/>
  </w:num>
  <w:num w:numId="28" w16cid:durableId="18894230">
    <w:abstractNumId w:val="10"/>
  </w:num>
  <w:num w:numId="29" w16cid:durableId="56824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B1"/>
    <w:rsid w:val="00007CB2"/>
    <w:rsid w:val="00017577"/>
    <w:rsid w:val="000221D3"/>
    <w:rsid w:val="000264E5"/>
    <w:rsid w:val="00044E33"/>
    <w:rsid w:val="00045940"/>
    <w:rsid w:val="000532AA"/>
    <w:rsid w:val="00057C42"/>
    <w:rsid w:val="000602E0"/>
    <w:rsid w:val="00061605"/>
    <w:rsid w:val="00063059"/>
    <w:rsid w:val="00067487"/>
    <w:rsid w:val="00073DF7"/>
    <w:rsid w:val="00086F6A"/>
    <w:rsid w:val="00087D5E"/>
    <w:rsid w:val="000922B8"/>
    <w:rsid w:val="000A38CE"/>
    <w:rsid w:val="000A4451"/>
    <w:rsid w:val="000A6AD8"/>
    <w:rsid w:val="000B2246"/>
    <w:rsid w:val="000D09B0"/>
    <w:rsid w:val="000D15A0"/>
    <w:rsid w:val="000D541F"/>
    <w:rsid w:val="000D65BC"/>
    <w:rsid w:val="000E3D11"/>
    <w:rsid w:val="000F7CF3"/>
    <w:rsid w:val="00101C7E"/>
    <w:rsid w:val="00115114"/>
    <w:rsid w:val="00115D7F"/>
    <w:rsid w:val="0012328F"/>
    <w:rsid w:val="00133CEC"/>
    <w:rsid w:val="00136B43"/>
    <w:rsid w:val="00137BF5"/>
    <w:rsid w:val="0014699B"/>
    <w:rsid w:val="00152B6A"/>
    <w:rsid w:val="00156955"/>
    <w:rsid w:val="00160FF9"/>
    <w:rsid w:val="00166F85"/>
    <w:rsid w:val="00170AEB"/>
    <w:rsid w:val="00171AB8"/>
    <w:rsid w:val="00175BC6"/>
    <w:rsid w:val="00181CCA"/>
    <w:rsid w:val="00182A57"/>
    <w:rsid w:val="001863A1"/>
    <w:rsid w:val="0019023B"/>
    <w:rsid w:val="001A2482"/>
    <w:rsid w:val="001A7E61"/>
    <w:rsid w:val="001B1E74"/>
    <w:rsid w:val="001C1B20"/>
    <w:rsid w:val="001C4909"/>
    <w:rsid w:val="001D105F"/>
    <w:rsid w:val="001D2442"/>
    <w:rsid w:val="001E6F4C"/>
    <w:rsid w:val="0021191C"/>
    <w:rsid w:val="00214B13"/>
    <w:rsid w:val="00215F46"/>
    <w:rsid w:val="0022029A"/>
    <w:rsid w:val="00223B9B"/>
    <w:rsid w:val="00234A84"/>
    <w:rsid w:val="00236E76"/>
    <w:rsid w:val="00237EBE"/>
    <w:rsid w:val="002476A7"/>
    <w:rsid w:val="0025580C"/>
    <w:rsid w:val="00261774"/>
    <w:rsid w:val="0026206F"/>
    <w:rsid w:val="00264B45"/>
    <w:rsid w:val="00271126"/>
    <w:rsid w:val="002715AB"/>
    <w:rsid w:val="00282923"/>
    <w:rsid w:val="00294D0C"/>
    <w:rsid w:val="002A176F"/>
    <w:rsid w:val="002A6F70"/>
    <w:rsid w:val="002B2887"/>
    <w:rsid w:val="002B5821"/>
    <w:rsid w:val="002C2C88"/>
    <w:rsid w:val="002C3613"/>
    <w:rsid w:val="002C651E"/>
    <w:rsid w:val="002C6CA1"/>
    <w:rsid w:val="002D08C4"/>
    <w:rsid w:val="002F4730"/>
    <w:rsid w:val="00300272"/>
    <w:rsid w:val="00311DCD"/>
    <w:rsid w:val="00315935"/>
    <w:rsid w:val="00317A34"/>
    <w:rsid w:val="00325529"/>
    <w:rsid w:val="0033135D"/>
    <w:rsid w:val="00333E88"/>
    <w:rsid w:val="00334A21"/>
    <w:rsid w:val="00340796"/>
    <w:rsid w:val="00350508"/>
    <w:rsid w:val="003630B4"/>
    <w:rsid w:val="0036569E"/>
    <w:rsid w:val="00373743"/>
    <w:rsid w:val="00374DC9"/>
    <w:rsid w:val="00383F18"/>
    <w:rsid w:val="00386B50"/>
    <w:rsid w:val="00387248"/>
    <w:rsid w:val="003A0969"/>
    <w:rsid w:val="003A212A"/>
    <w:rsid w:val="003A2AC8"/>
    <w:rsid w:val="003A7CE6"/>
    <w:rsid w:val="003B0C9D"/>
    <w:rsid w:val="003B12B3"/>
    <w:rsid w:val="003B164C"/>
    <w:rsid w:val="003C3B59"/>
    <w:rsid w:val="003C738D"/>
    <w:rsid w:val="003D7209"/>
    <w:rsid w:val="003E1D2A"/>
    <w:rsid w:val="003F4AEF"/>
    <w:rsid w:val="003F6DD8"/>
    <w:rsid w:val="00407824"/>
    <w:rsid w:val="004131D1"/>
    <w:rsid w:val="004141C1"/>
    <w:rsid w:val="0041421D"/>
    <w:rsid w:val="00416ABE"/>
    <w:rsid w:val="00431CFA"/>
    <w:rsid w:val="004405B1"/>
    <w:rsid w:val="0044215F"/>
    <w:rsid w:val="00442850"/>
    <w:rsid w:val="004443E4"/>
    <w:rsid w:val="00452929"/>
    <w:rsid w:val="00454938"/>
    <w:rsid w:val="00477089"/>
    <w:rsid w:val="004903C9"/>
    <w:rsid w:val="004962B6"/>
    <w:rsid w:val="004B3F10"/>
    <w:rsid w:val="004C1216"/>
    <w:rsid w:val="004D1E48"/>
    <w:rsid w:val="004D3E2E"/>
    <w:rsid w:val="004D5E31"/>
    <w:rsid w:val="004E6216"/>
    <w:rsid w:val="004E753F"/>
    <w:rsid w:val="004F1EE8"/>
    <w:rsid w:val="004F22B5"/>
    <w:rsid w:val="004F60E3"/>
    <w:rsid w:val="0050271E"/>
    <w:rsid w:val="00507688"/>
    <w:rsid w:val="00513FCF"/>
    <w:rsid w:val="00524CDB"/>
    <w:rsid w:val="005305EE"/>
    <w:rsid w:val="00531F3D"/>
    <w:rsid w:val="00533D87"/>
    <w:rsid w:val="00535F4F"/>
    <w:rsid w:val="005379F8"/>
    <w:rsid w:val="005443C5"/>
    <w:rsid w:val="0054481B"/>
    <w:rsid w:val="0054584D"/>
    <w:rsid w:val="00552AA1"/>
    <w:rsid w:val="005574FC"/>
    <w:rsid w:val="00560566"/>
    <w:rsid w:val="00562AB7"/>
    <w:rsid w:val="00567830"/>
    <w:rsid w:val="00574BFF"/>
    <w:rsid w:val="00577D74"/>
    <w:rsid w:val="00577F48"/>
    <w:rsid w:val="0058018E"/>
    <w:rsid w:val="00583D47"/>
    <w:rsid w:val="005848C3"/>
    <w:rsid w:val="00587765"/>
    <w:rsid w:val="005A045D"/>
    <w:rsid w:val="005A2C62"/>
    <w:rsid w:val="005B160D"/>
    <w:rsid w:val="005C1A02"/>
    <w:rsid w:val="005C1E82"/>
    <w:rsid w:val="005D0155"/>
    <w:rsid w:val="005D2E1A"/>
    <w:rsid w:val="005D6039"/>
    <w:rsid w:val="005E1744"/>
    <w:rsid w:val="005E7F20"/>
    <w:rsid w:val="005F17B5"/>
    <w:rsid w:val="005F30F6"/>
    <w:rsid w:val="006001CA"/>
    <w:rsid w:val="00611AF7"/>
    <w:rsid w:val="00613F63"/>
    <w:rsid w:val="006143C8"/>
    <w:rsid w:val="00615B70"/>
    <w:rsid w:val="00621DA5"/>
    <w:rsid w:val="006232A0"/>
    <w:rsid w:val="0062557A"/>
    <w:rsid w:val="00626F30"/>
    <w:rsid w:val="00627184"/>
    <w:rsid w:val="00630B62"/>
    <w:rsid w:val="006311CA"/>
    <w:rsid w:val="00631A53"/>
    <w:rsid w:val="006345B1"/>
    <w:rsid w:val="00635B4D"/>
    <w:rsid w:val="0064339E"/>
    <w:rsid w:val="0065184E"/>
    <w:rsid w:val="00660386"/>
    <w:rsid w:val="006646AE"/>
    <w:rsid w:val="00664BA7"/>
    <w:rsid w:val="00664D98"/>
    <w:rsid w:val="0067417F"/>
    <w:rsid w:val="00675E71"/>
    <w:rsid w:val="00677631"/>
    <w:rsid w:val="006919DE"/>
    <w:rsid w:val="006932C4"/>
    <w:rsid w:val="006A6A14"/>
    <w:rsid w:val="006C1971"/>
    <w:rsid w:val="006C4171"/>
    <w:rsid w:val="006E00EC"/>
    <w:rsid w:val="006E4F61"/>
    <w:rsid w:val="006F0E78"/>
    <w:rsid w:val="006F2FA0"/>
    <w:rsid w:val="006F36ED"/>
    <w:rsid w:val="007038BF"/>
    <w:rsid w:val="00703DBE"/>
    <w:rsid w:val="00704B94"/>
    <w:rsid w:val="0070639E"/>
    <w:rsid w:val="00707CB0"/>
    <w:rsid w:val="00712742"/>
    <w:rsid w:val="00726036"/>
    <w:rsid w:val="007448F5"/>
    <w:rsid w:val="00745DE3"/>
    <w:rsid w:val="00746DD6"/>
    <w:rsid w:val="00747402"/>
    <w:rsid w:val="00765FB8"/>
    <w:rsid w:val="00771745"/>
    <w:rsid w:val="00772B02"/>
    <w:rsid w:val="00777129"/>
    <w:rsid w:val="00784E91"/>
    <w:rsid w:val="007A345E"/>
    <w:rsid w:val="007C1944"/>
    <w:rsid w:val="007C3D6A"/>
    <w:rsid w:val="007C69CA"/>
    <w:rsid w:val="007D02A2"/>
    <w:rsid w:val="007D6A11"/>
    <w:rsid w:val="007D7CAC"/>
    <w:rsid w:val="007E3C08"/>
    <w:rsid w:val="007E56B0"/>
    <w:rsid w:val="007F4547"/>
    <w:rsid w:val="008034E9"/>
    <w:rsid w:val="00805649"/>
    <w:rsid w:val="00806F61"/>
    <w:rsid w:val="00822B02"/>
    <w:rsid w:val="008405C6"/>
    <w:rsid w:val="008478A1"/>
    <w:rsid w:val="0085104A"/>
    <w:rsid w:val="008543D3"/>
    <w:rsid w:val="00854C65"/>
    <w:rsid w:val="00866707"/>
    <w:rsid w:val="008745AE"/>
    <w:rsid w:val="0087515C"/>
    <w:rsid w:val="00880845"/>
    <w:rsid w:val="00882A75"/>
    <w:rsid w:val="00891620"/>
    <w:rsid w:val="008922E7"/>
    <w:rsid w:val="00892BCD"/>
    <w:rsid w:val="008C3B88"/>
    <w:rsid w:val="008D08FE"/>
    <w:rsid w:val="008D4AFC"/>
    <w:rsid w:val="008D5031"/>
    <w:rsid w:val="008E370E"/>
    <w:rsid w:val="008F522A"/>
    <w:rsid w:val="008F60A5"/>
    <w:rsid w:val="008F7FDC"/>
    <w:rsid w:val="00900243"/>
    <w:rsid w:val="00902249"/>
    <w:rsid w:val="0091478F"/>
    <w:rsid w:val="009215FF"/>
    <w:rsid w:val="00927073"/>
    <w:rsid w:val="00936BF7"/>
    <w:rsid w:val="00941154"/>
    <w:rsid w:val="009411EA"/>
    <w:rsid w:val="0094657F"/>
    <w:rsid w:val="00947CFA"/>
    <w:rsid w:val="00953D4C"/>
    <w:rsid w:val="00956049"/>
    <w:rsid w:val="009602CC"/>
    <w:rsid w:val="00964761"/>
    <w:rsid w:val="00976C1E"/>
    <w:rsid w:val="009835A9"/>
    <w:rsid w:val="00986FFE"/>
    <w:rsid w:val="009A34F6"/>
    <w:rsid w:val="009B0360"/>
    <w:rsid w:val="009B06FF"/>
    <w:rsid w:val="009B24BD"/>
    <w:rsid w:val="009B287F"/>
    <w:rsid w:val="009B328F"/>
    <w:rsid w:val="009B597D"/>
    <w:rsid w:val="009B5DFC"/>
    <w:rsid w:val="009B72E3"/>
    <w:rsid w:val="009C285D"/>
    <w:rsid w:val="009C4A04"/>
    <w:rsid w:val="009D4C18"/>
    <w:rsid w:val="00A01E01"/>
    <w:rsid w:val="00A0228A"/>
    <w:rsid w:val="00A05393"/>
    <w:rsid w:val="00A063D8"/>
    <w:rsid w:val="00A12E60"/>
    <w:rsid w:val="00A147B1"/>
    <w:rsid w:val="00A14F84"/>
    <w:rsid w:val="00A16772"/>
    <w:rsid w:val="00A24107"/>
    <w:rsid w:val="00A305E8"/>
    <w:rsid w:val="00A31D99"/>
    <w:rsid w:val="00A36088"/>
    <w:rsid w:val="00A46B87"/>
    <w:rsid w:val="00A47262"/>
    <w:rsid w:val="00A52DC5"/>
    <w:rsid w:val="00A55865"/>
    <w:rsid w:val="00A5646A"/>
    <w:rsid w:val="00A56A76"/>
    <w:rsid w:val="00A6081E"/>
    <w:rsid w:val="00A715BD"/>
    <w:rsid w:val="00A81BDD"/>
    <w:rsid w:val="00A91F90"/>
    <w:rsid w:val="00AA427F"/>
    <w:rsid w:val="00AA6C72"/>
    <w:rsid w:val="00AB61A5"/>
    <w:rsid w:val="00AB67A5"/>
    <w:rsid w:val="00AC5A1C"/>
    <w:rsid w:val="00AD27EE"/>
    <w:rsid w:val="00AE1305"/>
    <w:rsid w:val="00AF4409"/>
    <w:rsid w:val="00AF486B"/>
    <w:rsid w:val="00AF75F1"/>
    <w:rsid w:val="00AF7975"/>
    <w:rsid w:val="00B01CDC"/>
    <w:rsid w:val="00B034A4"/>
    <w:rsid w:val="00B120BE"/>
    <w:rsid w:val="00B22BFD"/>
    <w:rsid w:val="00B303A1"/>
    <w:rsid w:val="00B34549"/>
    <w:rsid w:val="00B34AFC"/>
    <w:rsid w:val="00B372A7"/>
    <w:rsid w:val="00B40379"/>
    <w:rsid w:val="00B47218"/>
    <w:rsid w:val="00B47649"/>
    <w:rsid w:val="00B479CD"/>
    <w:rsid w:val="00B52D2C"/>
    <w:rsid w:val="00B5621C"/>
    <w:rsid w:val="00B57939"/>
    <w:rsid w:val="00B63605"/>
    <w:rsid w:val="00B66C0C"/>
    <w:rsid w:val="00B712D4"/>
    <w:rsid w:val="00B81015"/>
    <w:rsid w:val="00B81A81"/>
    <w:rsid w:val="00BB19B8"/>
    <w:rsid w:val="00BC27F4"/>
    <w:rsid w:val="00BC40BE"/>
    <w:rsid w:val="00BC4FF5"/>
    <w:rsid w:val="00BD6D5B"/>
    <w:rsid w:val="00BE4600"/>
    <w:rsid w:val="00BE69F1"/>
    <w:rsid w:val="00BF413F"/>
    <w:rsid w:val="00BF51E4"/>
    <w:rsid w:val="00C05637"/>
    <w:rsid w:val="00C05FE6"/>
    <w:rsid w:val="00C06800"/>
    <w:rsid w:val="00C10785"/>
    <w:rsid w:val="00C17AC3"/>
    <w:rsid w:val="00C23313"/>
    <w:rsid w:val="00C3319A"/>
    <w:rsid w:val="00C33988"/>
    <w:rsid w:val="00C56EA4"/>
    <w:rsid w:val="00C613D6"/>
    <w:rsid w:val="00C7148F"/>
    <w:rsid w:val="00C7151F"/>
    <w:rsid w:val="00C72E2A"/>
    <w:rsid w:val="00C82670"/>
    <w:rsid w:val="00C845FC"/>
    <w:rsid w:val="00C94E82"/>
    <w:rsid w:val="00C95764"/>
    <w:rsid w:val="00CA2F9D"/>
    <w:rsid w:val="00CB0ECB"/>
    <w:rsid w:val="00CB3268"/>
    <w:rsid w:val="00CB37F6"/>
    <w:rsid w:val="00CC419B"/>
    <w:rsid w:val="00CC50B7"/>
    <w:rsid w:val="00CD70A1"/>
    <w:rsid w:val="00CD7344"/>
    <w:rsid w:val="00CE598A"/>
    <w:rsid w:val="00CF0F13"/>
    <w:rsid w:val="00CF16C4"/>
    <w:rsid w:val="00D03D6D"/>
    <w:rsid w:val="00D10728"/>
    <w:rsid w:val="00D12D13"/>
    <w:rsid w:val="00D21650"/>
    <w:rsid w:val="00D21DE1"/>
    <w:rsid w:val="00D23906"/>
    <w:rsid w:val="00D23AEF"/>
    <w:rsid w:val="00D30B80"/>
    <w:rsid w:val="00D35E43"/>
    <w:rsid w:val="00D413B7"/>
    <w:rsid w:val="00D42C46"/>
    <w:rsid w:val="00D50F73"/>
    <w:rsid w:val="00D54833"/>
    <w:rsid w:val="00D60B87"/>
    <w:rsid w:val="00D66F3A"/>
    <w:rsid w:val="00D73E18"/>
    <w:rsid w:val="00D8022F"/>
    <w:rsid w:val="00D834DB"/>
    <w:rsid w:val="00D85B87"/>
    <w:rsid w:val="00D97E7E"/>
    <w:rsid w:val="00DA5D8D"/>
    <w:rsid w:val="00DB60E5"/>
    <w:rsid w:val="00DC314D"/>
    <w:rsid w:val="00DC3644"/>
    <w:rsid w:val="00DC590C"/>
    <w:rsid w:val="00DD1997"/>
    <w:rsid w:val="00DD2949"/>
    <w:rsid w:val="00DE4A08"/>
    <w:rsid w:val="00DF0C35"/>
    <w:rsid w:val="00DF4066"/>
    <w:rsid w:val="00DF4FB2"/>
    <w:rsid w:val="00E00764"/>
    <w:rsid w:val="00E00A46"/>
    <w:rsid w:val="00E120E5"/>
    <w:rsid w:val="00E149D0"/>
    <w:rsid w:val="00E15E3D"/>
    <w:rsid w:val="00E2360C"/>
    <w:rsid w:val="00E318AC"/>
    <w:rsid w:val="00E332EC"/>
    <w:rsid w:val="00E3554E"/>
    <w:rsid w:val="00E37A4E"/>
    <w:rsid w:val="00E37C42"/>
    <w:rsid w:val="00E4279F"/>
    <w:rsid w:val="00E42B1E"/>
    <w:rsid w:val="00E556D7"/>
    <w:rsid w:val="00E55B37"/>
    <w:rsid w:val="00E56EF6"/>
    <w:rsid w:val="00E61BF8"/>
    <w:rsid w:val="00E70A49"/>
    <w:rsid w:val="00E73240"/>
    <w:rsid w:val="00E74F11"/>
    <w:rsid w:val="00E761E6"/>
    <w:rsid w:val="00E832A9"/>
    <w:rsid w:val="00E87D4F"/>
    <w:rsid w:val="00E9583C"/>
    <w:rsid w:val="00EA0503"/>
    <w:rsid w:val="00EB15BC"/>
    <w:rsid w:val="00EB3E64"/>
    <w:rsid w:val="00ED3F7E"/>
    <w:rsid w:val="00ED46DA"/>
    <w:rsid w:val="00EE2599"/>
    <w:rsid w:val="00EE28D0"/>
    <w:rsid w:val="00EE3E04"/>
    <w:rsid w:val="00EE532B"/>
    <w:rsid w:val="00EE69BC"/>
    <w:rsid w:val="00EF2852"/>
    <w:rsid w:val="00F01DD0"/>
    <w:rsid w:val="00F11EA4"/>
    <w:rsid w:val="00F135D5"/>
    <w:rsid w:val="00F230C5"/>
    <w:rsid w:val="00F23D5A"/>
    <w:rsid w:val="00F37E68"/>
    <w:rsid w:val="00F4024E"/>
    <w:rsid w:val="00F545F8"/>
    <w:rsid w:val="00F5582E"/>
    <w:rsid w:val="00F60212"/>
    <w:rsid w:val="00F6236A"/>
    <w:rsid w:val="00F635B9"/>
    <w:rsid w:val="00F70C1A"/>
    <w:rsid w:val="00F71115"/>
    <w:rsid w:val="00F815E1"/>
    <w:rsid w:val="00F9074C"/>
    <w:rsid w:val="00FA049D"/>
    <w:rsid w:val="00FA3488"/>
    <w:rsid w:val="00FA5375"/>
    <w:rsid w:val="00FB7348"/>
    <w:rsid w:val="00FD34C2"/>
    <w:rsid w:val="00FD794E"/>
    <w:rsid w:val="00FE200A"/>
    <w:rsid w:val="00FE6705"/>
    <w:rsid w:val="00FE7CE1"/>
    <w:rsid w:val="00F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F7C2E"/>
  <w15:chartTrackingRefBased/>
  <w15:docId w15:val="{4351FE3A-01A2-4616-8D3F-4F79CB1B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A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7DB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7DB5"/>
    <w:rPr>
      <w:rFonts w:ascii="Tahoma" w:hAnsi="Tahoma" w:cs="Tahoma"/>
      <w:sz w:val="16"/>
      <w:szCs w:val="16"/>
    </w:rPr>
  </w:style>
  <w:style w:type="character" w:styleId="Hyperlink">
    <w:name w:val="Hyperlink"/>
    <w:rsid w:val="00257DE0"/>
    <w:rPr>
      <w:color w:val="0000FF"/>
      <w:u w:val="single"/>
    </w:rPr>
  </w:style>
  <w:style w:type="paragraph" w:customStyle="1" w:styleId="blackten1">
    <w:name w:val="blackten1"/>
    <w:basedOn w:val="Normal"/>
    <w:rsid w:val="001745AB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Strong">
    <w:name w:val="Strong"/>
    <w:qFormat/>
    <w:rsid w:val="001745AB"/>
    <w:rPr>
      <w:b/>
      <w:bCs/>
    </w:rPr>
  </w:style>
  <w:style w:type="paragraph" w:styleId="NormalWeb">
    <w:name w:val="Normal (Web)"/>
    <w:basedOn w:val="Normal"/>
    <w:rsid w:val="001745AB"/>
    <w:pPr>
      <w:spacing w:before="100" w:beforeAutospacing="1" w:after="100" w:afterAutospacing="1"/>
    </w:pPr>
  </w:style>
  <w:style w:type="character" w:styleId="Emphasis">
    <w:name w:val="Emphasis"/>
    <w:qFormat/>
    <w:rsid w:val="001745AB"/>
    <w:rPr>
      <w:i/>
      <w:iCs/>
    </w:rPr>
  </w:style>
  <w:style w:type="paragraph" w:styleId="Header">
    <w:name w:val="header"/>
    <w:basedOn w:val="Normal"/>
    <w:rsid w:val="00640F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0F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F63"/>
  </w:style>
  <w:style w:type="character" w:customStyle="1" w:styleId="EmailStyle25">
    <w:name w:val="EmailStyle25"/>
    <w:semiHidden/>
    <w:rsid w:val="0050270F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customStyle="1" w:styleId="ColorfulList-Accent11">
    <w:name w:val="Colorful List - Accent 11"/>
    <w:basedOn w:val="Normal"/>
    <w:uiPriority w:val="34"/>
    <w:qFormat/>
    <w:rsid w:val="0011602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443C5"/>
    <w:pPr>
      <w:ind w:left="720"/>
    </w:pPr>
  </w:style>
  <w:style w:type="character" w:styleId="CommentReference">
    <w:name w:val="annotation reference"/>
    <w:rsid w:val="005443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43C5"/>
  </w:style>
  <w:style w:type="paragraph" w:styleId="CommentSubject">
    <w:name w:val="annotation subject"/>
    <w:basedOn w:val="CommentText"/>
    <w:next w:val="CommentText"/>
    <w:link w:val="CommentSubjectChar"/>
    <w:rsid w:val="005443C5"/>
    <w:rPr>
      <w:b/>
      <w:bCs/>
    </w:rPr>
  </w:style>
  <w:style w:type="character" w:customStyle="1" w:styleId="CommentSubjectChar">
    <w:name w:val="Comment Subject Char"/>
    <w:link w:val="CommentSubject"/>
    <w:rsid w:val="005443C5"/>
    <w:rPr>
      <w:b/>
      <w:bCs/>
    </w:rPr>
  </w:style>
  <w:style w:type="paragraph" w:styleId="Revision">
    <w:name w:val="Revision"/>
    <w:hidden/>
    <w:uiPriority w:val="99"/>
    <w:semiHidden/>
    <w:rsid w:val="005443C5"/>
    <w:rPr>
      <w:sz w:val="24"/>
      <w:szCs w:val="24"/>
    </w:rPr>
  </w:style>
  <w:style w:type="character" w:customStyle="1" w:styleId="Hypertext">
    <w:name w:val="Hypertext"/>
    <w:rsid w:val="000532AA"/>
    <w:rPr>
      <w:color w:val="0000FF"/>
      <w:u w:val="single"/>
    </w:rPr>
  </w:style>
  <w:style w:type="character" w:styleId="FollowedHyperlink">
    <w:name w:val="FollowedHyperlink"/>
    <w:basedOn w:val="DefaultParagraphFont"/>
    <w:rsid w:val="003A7CE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321">
          <w:marLeft w:val="0"/>
          <w:marRight w:val="0"/>
          <w:marTop w:val="0"/>
          <w:marBottom w:val="0"/>
          <w:divBdr>
            <w:top w:val="single" w:sz="2" w:space="0" w:color="454545"/>
            <w:left w:val="single" w:sz="6" w:space="0" w:color="454545"/>
            <w:bottom w:val="single" w:sz="6" w:space="0" w:color="454545"/>
            <w:right w:val="single" w:sz="6" w:space="0" w:color="454545"/>
          </w:divBdr>
          <w:divsChild>
            <w:div w:id="15111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ls.gov/iif/nonfatal-injuries-and-illnesses-tables/soii-summary-historical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s.gov/iif/nonfatal-injuries-and-illnesses-tables/soii-summary-historical.htm" TargetMode="External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lVPP@dir.c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ir.ca.gov/dosh/cal_vpp/VPP_application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s.gov/iif/nonfatal-injuries-and-illnesses-tables/soii-summary-historic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CDFA670B8EC4383202BD4C8E38F47" ma:contentTypeVersion="14" ma:contentTypeDescription="Create a new document." ma:contentTypeScope="" ma:versionID="bcf3c40772b52bcbd7673892302dbea3">
  <xsd:schema xmlns:xsd="http://www.w3.org/2001/XMLSchema" xmlns:xs="http://www.w3.org/2001/XMLSchema" xmlns:p="http://schemas.microsoft.com/office/2006/metadata/properties" xmlns:ns3="00b9a49a-bcf0-4b5c-afee-389ca09d6bfe" xmlns:ns4="0e53158d-134c-4910-b847-27b3fa1f8e5f" targetNamespace="http://schemas.microsoft.com/office/2006/metadata/properties" ma:root="true" ma:fieldsID="6c14bfd12c45c916658aa375d1cbac5f" ns3:_="" ns4:_="">
    <xsd:import namespace="00b9a49a-bcf0-4b5c-afee-389ca09d6bfe"/>
    <xsd:import namespace="0e53158d-134c-4910-b847-27b3fa1f8e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a49a-bcf0-4b5c-afee-389ca09d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58d-134c-4910-b847-27b3fa1f8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67D53-10D7-4B36-AC06-C1A3495E1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6B6C9-16C2-44D6-B58C-CA0DB9188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9a49a-bcf0-4b5c-afee-389ca09d6bfe"/>
    <ds:schemaRef ds:uri="0e53158d-134c-4910-b847-27b3fa1f8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D983F-3BF7-4080-9771-24BACC9D70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F201F-4A1B-401E-A074-2265C54CD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Cal/VPP Star Annual Report</vt:lpstr>
    </vt:vector>
  </TitlesOfParts>
  <Company>Hewlett-Packard Company</Company>
  <LinksUpToDate>false</LinksUpToDate>
  <CharactersWithSpaces>16039</CharactersWithSpaces>
  <SharedDoc>false</SharedDoc>
  <HLinks>
    <vt:vector size="12" baseType="variant">
      <vt:variant>
        <vt:i4>1376294</vt:i4>
      </vt:variant>
      <vt:variant>
        <vt:i4>3</vt:i4>
      </vt:variant>
      <vt:variant>
        <vt:i4>0</vt:i4>
      </vt:variant>
      <vt:variant>
        <vt:i4>5</vt:i4>
      </vt:variant>
      <vt:variant>
        <vt:lpwstr>http://www.dir.ca.gov/dosh/cal_vpp/evaluation.doc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http://www.dir.ca.gov/dosh/cal_vpp/VPP_application.pdf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Cal/VPP Star Annual Report</dc:title>
  <dc:subject/>
  <dc:creator>Pourmehraban, Iraj@DIR</dc:creator>
  <cp:keywords/>
  <dc:description/>
  <cp:lastModifiedBy>Pourmehraban, Iraj@DIR</cp:lastModifiedBy>
  <cp:revision>4</cp:revision>
  <cp:lastPrinted>2020-12-04T15:25:00Z</cp:lastPrinted>
  <dcterms:created xsi:type="dcterms:W3CDTF">2025-11-10T21:09:00Z</dcterms:created>
  <dcterms:modified xsi:type="dcterms:W3CDTF">2025-11-10T21:18:00Z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0x0101001A0CDFA670B8EC4383202BD4C8E38F47</vt:lpwstr>
  </property>
</Properties>
</file>